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ED65" w14:textId="77777777" w:rsidR="00D04159" w:rsidRDefault="00D04159" w:rsidP="00D04159">
      <w:pPr>
        <w:jc w:val="center"/>
        <w:rPr>
          <w:b/>
          <w:sz w:val="32"/>
          <w:szCs w:val="32"/>
        </w:rPr>
      </w:pPr>
      <w:bookmarkStart w:id="0" w:name="_GoBack"/>
      <w:bookmarkEnd w:id="0"/>
      <w:r>
        <w:rPr>
          <w:b/>
          <w:sz w:val="32"/>
          <w:szCs w:val="32"/>
        </w:rPr>
        <w:t>Інформаційна війна:</w:t>
      </w:r>
    </w:p>
    <w:p w14:paraId="6DA60605" w14:textId="77777777" w:rsidR="00D04159" w:rsidRDefault="00D04159" w:rsidP="00D04159">
      <w:pPr>
        <w:spacing w:line="240" w:lineRule="auto"/>
        <w:jc w:val="center"/>
        <w:rPr>
          <w:rFonts w:cs="Times New Roman"/>
          <w:b/>
          <w:i/>
          <w:szCs w:val="32"/>
          <w:lang w:val="ru-RU" w:eastAsia="ru-RU"/>
        </w:rPr>
      </w:pPr>
      <w:r>
        <w:rPr>
          <w:rFonts w:cs="Times New Roman"/>
          <w:b/>
          <w:i/>
          <w:szCs w:val="32"/>
          <w:lang w:val="ru-RU" w:eastAsia="ru-RU"/>
        </w:rPr>
        <w:t>анотований бібліографічний список</w:t>
      </w:r>
    </w:p>
    <w:p w14:paraId="1541CEDA" w14:textId="530F0D9C" w:rsidR="00D04159" w:rsidRDefault="00D04159" w:rsidP="00D04159">
      <w:pPr>
        <w:spacing w:line="240" w:lineRule="auto"/>
        <w:jc w:val="center"/>
        <w:rPr>
          <w:rFonts w:cs="Times New Roman"/>
          <w:b/>
          <w:i/>
          <w:szCs w:val="32"/>
          <w:lang w:val="ru-RU" w:eastAsia="ru-RU"/>
        </w:rPr>
      </w:pPr>
      <w:r>
        <w:rPr>
          <w:rFonts w:cs="Times New Roman"/>
          <w:b/>
          <w:i/>
          <w:szCs w:val="32"/>
          <w:lang w:val="ru-RU" w:eastAsia="ru-RU"/>
        </w:rPr>
        <w:t>2025. – Вип. 5 (травень). – 2</w:t>
      </w:r>
      <w:r w:rsidR="008B1D5C">
        <w:rPr>
          <w:rFonts w:cs="Times New Roman"/>
          <w:b/>
          <w:i/>
          <w:szCs w:val="32"/>
          <w:lang w:val="ru-RU" w:eastAsia="ru-RU"/>
        </w:rPr>
        <w:t>0</w:t>
      </w:r>
      <w:r>
        <w:rPr>
          <w:rFonts w:cs="Times New Roman"/>
          <w:b/>
          <w:i/>
          <w:szCs w:val="32"/>
          <w:lang w:val="ru-RU" w:eastAsia="ru-RU"/>
        </w:rPr>
        <w:t xml:space="preserve"> с.</w:t>
      </w:r>
    </w:p>
    <w:p w14:paraId="18A93D5E" w14:textId="77777777" w:rsidR="00D04159" w:rsidRDefault="00D125EF" w:rsidP="00D04159">
      <w:pPr>
        <w:jc w:val="center"/>
      </w:pPr>
      <w:hyperlink r:id="rId5" w:history="1">
        <w:r w:rsidR="00D04159">
          <w:rPr>
            <w:rStyle w:val="ae"/>
            <w:rFonts w:eastAsiaTheme="majorEastAsia" w:cs="Times New Roman"/>
            <w:szCs w:val="28"/>
            <w:lang w:eastAsia="ru-RU"/>
          </w:rPr>
          <w:t>http://www.nplu.org/article.php?id=423</w:t>
        </w:r>
      </w:hyperlink>
    </w:p>
    <w:p w14:paraId="22769C59" w14:textId="77777777" w:rsidR="009F0A54" w:rsidRDefault="009F0A54" w:rsidP="00D04159">
      <w:pPr>
        <w:jc w:val="center"/>
      </w:pPr>
    </w:p>
    <w:p w14:paraId="5CF42C0A" w14:textId="740FCE3D" w:rsidR="00446EA9" w:rsidRPr="00F00BF8" w:rsidRDefault="00446EA9" w:rsidP="00615C4A">
      <w:pPr>
        <w:numPr>
          <w:ilvl w:val="0"/>
          <w:numId w:val="1"/>
        </w:numPr>
        <w:ind w:left="0" w:firstLine="567"/>
        <w:contextualSpacing/>
        <w:rPr>
          <w:rFonts w:cs="Times New Roman"/>
        </w:rPr>
      </w:pPr>
      <w:r w:rsidRPr="00083FAE">
        <w:rPr>
          <w:rFonts w:cs="Times New Roman"/>
          <w:b/>
          <w:bCs/>
          <w:szCs w:val="28"/>
        </w:rPr>
        <w:t>Авраменко</w:t>
      </w:r>
      <w:r w:rsidRPr="00F00BF8">
        <w:rPr>
          <w:rFonts w:cs="Times New Roman"/>
          <w:b/>
          <w:bCs/>
          <w:szCs w:val="28"/>
        </w:rPr>
        <w:t xml:space="preserve"> М. В. </w:t>
      </w:r>
      <w:r w:rsidRPr="00F00BF8">
        <w:rPr>
          <w:b/>
          <w:bCs/>
          <w:lang w:eastAsia="ko-KR"/>
        </w:rPr>
        <w:t>Методи протидії інформаційним бульбашкам в соціальних мережах: практичний аспект забезпечення інформаційної стійкості</w:t>
      </w:r>
      <w:r w:rsidRPr="00D51E29">
        <w:rPr>
          <w:lang w:eastAsia="ko-KR"/>
        </w:rPr>
        <w:t xml:space="preserve"> </w:t>
      </w:r>
      <w:r w:rsidRPr="00083FAE">
        <w:rPr>
          <w:lang w:eastAsia="ko-KR"/>
        </w:rPr>
        <w:t>[</w:t>
      </w:r>
      <w:r w:rsidRPr="00D51E29">
        <w:rPr>
          <w:lang w:eastAsia="ko-KR"/>
        </w:rPr>
        <w:t>Електронний ресурс</w:t>
      </w:r>
      <w:r w:rsidRPr="00083FAE">
        <w:rPr>
          <w:lang w:eastAsia="ko-KR"/>
        </w:rPr>
        <w:t xml:space="preserve">] / </w:t>
      </w:r>
      <w:r w:rsidRPr="00F00BF8">
        <w:rPr>
          <w:rFonts w:cs="Times New Roman"/>
          <w:szCs w:val="28"/>
        </w:rPr>
        <w:t xml:space="preserve">М. В. Авраменко, Д. О. Авраменко </w:t>
      </w:r>
      <w:r w:rsidRPr="00D51E29">
        <w:t xml:space="preserve">// </w:t>
      </w:r>
      <w:r w:rsidRPr="00273E8B">
        <w:t>Вісн. Нац. ун</w:t>
      </w:r>
      <w:r w:rsidRPr="00CF32FB">
        <w:t>-</w:t>
      </w:r>
      <w:r w:rsidRPr="00273E8B">
        <w:t xml:space="preserve">ту оборони України </w:t>
      </w:r>
      <w:r w:rsidRPr="00D51E29">
        <w:t>:</w:t>
      </w:r>
      <w:r w:rsidRPr="00273E8B">
        <w:t xml:space="preserve"> зб. наук. пр.</w:t>
      </w:r>
      <w:r w:rsidRPr="00D51E29">
        <w:t xml:space="preserve"> – 2025. – № 3 (85). – С. 7-15. </w:t>
      </w:r>
      <w:r w:rsidR="00083FAE">
        <w:rPr>
          <w:i/>
        </w:rPr>
        <w:t>Вказано</w:t>
      </w:r>
      <w:r w:rsidR="00083FAE" w:rsidRPr="00C128D5">
        <w:rPr>
          <w:i/>
        </w:rPr>
        <w:t>, що в</w:t>
      </w:r>
      <w:r w:rsidR="00083FAE" w:rsidRPr="00C128D5">
        <w:rPr>
          <w:rFonts w:cs="Times New Roman"/>
          <w:i/>
          <w:szCs w:val="28"/>
        </w:rPr>
        <w:t xml:space="preserve"> умовах сучасного інформаційного протистояння особливої актуальності набуває розробка та впровадження практичних методів протидії формуванню інформаційних бульбашок у соціальних мережах. Дослідження сфокусовано на конкретних інструментах </w:t>
      </w:r>
      <w:r w:rsidR="00083FAE">
        <w:rPr>
          <w:rFonts w:cs="Times New Roman"/>
          <w:i/>
          <w:szCs w:val="28"/>
        </w:rPr>
        <w:t>і</w:t>
      </w:r>
      <w:r w:rsidR="00083FAE" w:rsidRPr="00C128D5">
        <w:rPr>
          <w:rFonts w:cs="Times New Roman"/>
          <w:i/>
          <w:szCs w:val="28"/>
        </w:rPr>
        <w:t xml:space="preserve"> методиках, які можуть бути застосовані для підвищення інформаційної стійкості суспільства. Проаналізовано ефективність різних підходів до руйнування алгоритмічної ізоляції користувачів та забезпечення різноманітності інформаційного поля. Результати дослідження мають безпосереднє практичне значення для фахівців у сфері інформаційної безпеки, медіа-експертів </w:t>
      </w:r>
      <w:r w:rsidR="00083FAE">
        <w:rPr>
          <w:rFonts w:cs="Times New Roman"/>
          <w:i/>
          <w:szCs w:val="28"/>
        </w:rPr>
        <w:t>і</w:t>
      </w:r>
      <w:r w:rsidR="00083FAE" w:rsidRPr="00C128D5">
        <w:rPr>
          <w:rFonts w:cs="Times New Roman"/>
          <w:i/>
          <w:szCs w:val="28"/>
        </w:rPr>
        <w:t xml:space="preserve"> розробників політик протидії дезінформації.</w:t>
      </w:r>
      <w:r w:rsidR="00083FAE">
        <w:rPr>
          <w:rFonts w:cs="Times New Roman"/>
          <w:i/>
          <w:szCs w:val="28"/>
        </w:rPr>
        <w:t xml:space="preserve"> </w:t>
      </w:r>
      <w:r w:rsidRPr="00F00BF8">
        <w:rPr>
          <w:rFonts w:ascii="Arial" w:hAnsi="Arial" w:cs="Arial"/>
          <w:szCs w:val="28"/>
        </w:rPr>
        <w:t xml:space="preserve"> </w:t>
      </w:r>
      <w:r w:rsidRPr="00D51E29">
        <w:t xml:space="preserve">Текст: </w:t>
      </w:r>
      <w:hyperlink r:id="rId6" w:history="1">
        <w:r w:rsidRPr="00F00BF8">
          <w:rPr>
            <w:rStyle w:val="ae"/>
            <w:rFonts w:eastAsiaTheme="majorEastAsia"/>
          </w:rPr>
          <w:t>http://visnyk.nuou.org.ua/article/view/322407/316534</w:t>
        </w:r>
      </w:hyperlink>
    </w:p>
    <w:p w14:paraId="1E4A60B7" w14:textId="77777777" w:rsidR="00446EA9" w:rsidRPr="00F00BF8" w:rsidRDefault="00446EA9" w:rsidP="00615C4A">
      <w:pPr>
        <w:numPr>
          <w:ilvl w:val="0"/>
          <w:numId w:val="1"/>
        </w:numPr>
        <w:ind w:left="0" w:firstLine="567"/>
        <w:contextualSpacing/>
        <w:rPr>
          <w:rFonts w:cs="Times New Roman"/>
        </w:rPr>
      </w:pPr>
      <w:r w:rsidRPr="00DA0A42">
        <w:rPr>
          <w:rFonts w:eastAsiaTheme="minorHAnsi" w:cstheme="minorBidi"/>
          <w:b/>
          <w:bCs/>
          <w:lang w:val="ru-RU" w:eastAsia="en-US"/>
        </w:rPr>
        <w:t>Алексєєва</w:t>
      </w:r>
      <w:r w:rsidRPr="00F00BF8">
        <w:rPr>
          <w:rFonts w:eastAsiaTheme="minorHAnsi" w:cstheme="minorBidi"/>
          <w:b/>
          <w:bCs/>
          <w:lang w:val="ru-RU" w:eastAsia="en-US"/>
        </w:rPr>
        <w:t xml:space="preserve"> І. В списку Арестович, Бондаренко, Олешко й не тільки: Зеленський ввів в дію персональні санкції</w:t>
      </w:r>
      <w:r w:rsidRPr="00F00BF8">
        <w:rPr>
          <w:rFonts w:eastAsiaTheme="minorHAnsi" w:cstheme="minorBidi"/>
          <w:lang w:eastAsia="en-US"/>
        </w:rPr>
        <w:t xml:space="preserve"> </w:t>
      </w:r>
      <w:r w:rsidRPr="00F00BF8">
        <w:rPr>
          <w:rFonts w:eastAsiaTheme="minorHAnsi" w:cstheme="minorBidi"/>
          <w:lang w:val="ru-RU" w:eastAsia="en-US"/>
        </w:rPr>
        <w:t xml:space="preserve">[Електронний ресурс] / Ірина Алексєєва // </w:t>
      </w:r>
      <w:proofErr w:type="gramStart"/>
      <w:r w:rsidRPr="00F00BF8">
        <w:rPr>
          <w:rFonts w:eastAsiaTheme="minorHAnsi" w:cstheme="minorBidi"/>
          <w:lang w:val="ru-RU" w:eastAsia="en-US"/>
        </w:rPr>
        <w:t>Fakty.ua :</w:t>
      </w:r>
      <w:proofErr w:type="gramEnd"/>
      <w:r w:rsidRPr="00F00BF8">
        <w:rPr>
          <w:rFonts w:eastAsiaTheme="minorHAnsi" w:cstheme="minorBidi"/>
          <w:lang w:val="ru-RU" w:eastAsia="en-US"/>
        </w:rPr>
        <w:t xml:space="preserve"> [вебсайт]. – 2025. – 1 трав. </w:t>
      </w:r>
      <w:r w:rsidRPr="00F00BF8">
        <w:rPr>
          <w:rFonts w:eastAsiaTheme="minorHAnsi" w:cstheme="minorBidi"/>
          <w:lang w:eastAsia="en-US"/>
        </w:rPr>
        <w:t>–</w:t>
      </w:r>
      <w:r w:rsidRPr="00F00BF8">
        <w:rPr>
          <w:rFonts w:eastAsiaTheme="minorHAnsi" w:cstheme="minorBidi"/>
          <w:lang w:val="ru-RU" w:eastAsia="en-US"/>
        </w:rPr>
        <w:t xml:space="preserve"> Електрон. дані.</w:t>
      </w:r>
      <w:r w:rsidRPr="00F00BF8">
        <w:rPr>
          <w:rFonts w:eastAsiaTheme="minorHAnsi" w:cstheme="minorBidi"/>
          <w:lang w:eastAsia="en-US"/>
        </w:rPr>
        <w:t xml:space="preserve"> </w:t>
      </w:r>
      <w:r w:rsidRPr="00083FAE">
        <w:rPr>
          <w:rFonts w:eastAsiaTheme="minorHAnsi" w:cstheme="minorBidi"/>
          <w:i/>
          <w:iCs/>
          <w:lang w:eastAsia="en-US"/>
        </w:rPr>
        <w:t xml:space="preserve">Зазначено, що Президент України Володимир Зеленський своїм Указом № 267/2025 затвердив санкції проти низки фізичних осіб, які відомі своїми проросійськими поглядами й пов'язані з пропагандистським рупором Кремля. </w:t>
      </w:r>
      <w:r w:rsidRPr="00F00BF8">
        <w:rPr>
          <w:rFonts w:eastAsiaTheme="minorHAnsi" w:cstheme="minorBidi"/>
          <w:i/>
          <w:iCs/>
          <w:lang w:val="ru-RU" w:eastAsia="en-US"/>
        </w:rPr>
        <w:t xml:space="preserve">Зокрема, у додатку до Указу перераховано сім громадян України, які потрапили під санкції, серед них О. Арестович (колишній радник Офісу Президента України (ОПУ)), К. Бондаренко (політолог). Також під санкції потрапили російські пропагандисти. В Указі зазначено, що Міністерству </w:t>
      </w:r>
      <w:r w:rsidRPr="00F00BF8">
        <w:rPr>
          <w:rFonts w:eastAsiaTheme="minorHAnsi" w:cstheme="minorBidi"/>
          <w:i/>
          <w:iCs/>
          <w:lang w:val="ru-RU" w:eastAsia="en-US"/>
        </w:rPr>
        <w:lastRenderedPageBreak/>
        <w:t>закордонних справ України (МЗС України) доручили обговорити питання запровадження аналогічних санкцій із европейс</w:t>
      </w:r>
      <w:r w:rsidRPr="00F00BF8">
        <w:rPr>
          <w:rFonts w:eastAsiaTheme="minorHAnsi" w:cstheme="minorBidi"/>
          <w:i/>
          <w:iCs/>
          <w:lang w:eastAsia="en-US"/>
        </w:rPr>
        <w:t>ь</w:t>
      </w:r>
      <w:r w:rsidRPr="00F00BF8">
        <w:rPr>
          <w:rFonts w:eastAsiaTheme="minorHAnsi" w:cstheme="minorBidi"/>
          <w:i/>
          <w:iCs/>
          <w:lang w:val="ru-RU" w:eastAsia="en-US"/>
        </w:rPr>
        <w:t>кими партнерами та США.</w:t>
      </w:r>
      <w:r w:rsidRPr="00F00BF8">
        <w:rPr>
          <w:rFonts w:eastAsiaTheme="minorHAnsi" w:cstheme="minorBidi"/>
          <w:lang w:eastAsia="en-US"/>
        </w:rPr>
        <w:t xml:space="preserve"> </w:t>
      </w:r>
      <w:r w:rsidRPr="00083FAE">
        <w:rPr>
          <w:rFonts w:eastAsiaTheme="minorHAnsi" w:cstheme="minorBidi"/>
          <w:lang w:eastAsia="en-US"/>
        </w:rPr>
        <w:t>Текст:</w:t>
      </w:r>
      <w:r w:rsidRPr="00F00BF8">
        <w:rPr>
          <w:rFonts w:eastAsiaTheme="minorHAnsi" w:cstheme="minorBidi"/>
          <w:lang w:val="ru-RU" w:eastAsia="en-US"/>
        </w:rPr>
        <w:t> </w:t>
      </w:r>
      <w:hyperlink r:id="rId7" w:tgtFrame="_blank" w:history="1">
        <w:r w:rsidRPr="00F00BF8">
          <w:rPr>
            <w:rFonts w:cstheme="minorBidi"/>
            <w:color w:val="0000FF"/>
            <w:u w:val="single"/>
            <w:lang w:val="ru-RU" w:eastAsia="en-US"/>
          </w:rPr>
          <w:t>https</w:t>
        </w:r>
        <w:r w:rsidRPr="00083FAE">
          <w:rPr>
            <w:rFonts w:cstheme="minorBidi"/>
            <w:color w:val="0000FF"/>
            <w:u w:val="single"/>
            <w:lang w:eastAsia="en-US"/>
          </w:rPr>
          <w:t>://</w:t>
        </w:r>
        <w:r w:rsidRPr="00F00BF8">
          <w:rPr>
            <w:rFonts w:cstheme="minorBidi"/>
            <w:color w:val="0000FF"/>
            <w:u w:val="single"/>
            <w:lang w:val="ru-RU" w:eastAsia="en-US"/>
          </w:rPr>
          <w:t>fakty</w:t>
        </w:r>
        <w:r w:rsidRPr="00083FAE">
          <w:rPr>
            <w:rFonts w:cstheme="minorBidi"/>
            <w:color w:val="0000FF"/>
            <w:u w:val="single"/>
            <w:lang w:eastAsia="en-US"/>
          </w:rPr>
          <w:t>.</w:t>
        </w:r>
        <w:r w:rsidRPr="00F00BF8">
          <w:rPr>
            <w:rFonts w:cstheme="minorBidi"/>
            <w:color w:val="0000FF"/>
            <w:u w:val="single"/>
            <w:lang w:val="ru-RU" w:eastAsia="en-US"/>
          </w:rPr>
          <w:t>ua</w:t>
        </w:r>
        <w:r w:rsidRPr="00083FAE">
          <w:rPr>
            <w:rFonts w:cstheme="minorBidi"/>
            <w:color w:val="0000FF"/>
            <w:u w:val="single"/>
            <w:lang w:eastAsia="en-US"/>
          </w:rPr>
          <w:t>/453755-</w:t>
        </w:r>
        <w:r w:rsidRPr="00F00BF8">
          <w:rPr>
            <w:rFonts w:cstheme="minorBidi"/>
            <w:color w:val="0000FF"/>
            <w:u w:val="single"/>
            <w:lang w:val="ru-RU" w:eastAsia="en-US"/>
          </w:rPr>
          <w:t>v</w:t>
        </w:r>
        <w:r w:rsidRPr="00083FAE">
          <w:rPr>
            <w:rFonts w:cstheme="minorBidi"/>
            <w:color w:val="0000FF"/>
            <w:u w:val="single"/>
            <w:lang w:eastAsia="en-US"/>
          </w:rPr>
          <w:t>-</w:t>
        </w:r>
        <w:r w:rsidRPr="00F00BF8">
          <w:rPr>
            <w:rFonts w:cstheme="minorBidi"/>
            <w:color w:val="0000FF"/>
            <w:u w:val="single"/>
            <w:lang w:val="ru-RU" w:eastAsia="en-US"/>
          </w:rPr>
          <w:t>spiske</w:t>
        </w:r>
        <w:r w:rsidRPr="00083FAE">
          <w:rPr>
            <w:rFonts w:cstheme="minorBidi"/>
            <w:color w:val="0000FF"/>
            <w:u w:val="single"/>
            <w:lang w:eastAsia="en-US"/>
          </w:rPr>
          <w:t>-</w:t>
        </w:r>
        <w:r w:rsidRPr="00F00BF8">
          <w:rPr>
            <w:rFonts w:cstheme="minorBidi"/>
            <w:color w:val="0000FF"/>
            <w:u w:val="single"/>
            <w:lang w:val="ru-RU" w:eastAsia="en-US"/>
          </w:rPr>
          <w:t>arestovich</w:t>
        </w:r>
        <w:r w:rsidRPr="00083FAE">
          <w:rPr>
            <w:rFonts w:cstheme="minorBidi"/>
            <w:color w:val="0000FF"/>
            <w:u w:val="single"/>
            <w:lang w:eastAsia="en-US"/>
          </w:rPr>
          <w:t>-</w:t>
        </w:r>
        <w:r w:rsidRPr="00F00BF8">
          <w:rPr>
            <w:rFonts w:cstheme="minorBidi"/>
            <w:color w:val="0000FF"/>
            <w:u w:val="single"/>
            <w:lang w:val="ru-RU" w:eastAsia="en-US"/>
          </w:rPr>
          <w:t>bondarenko</w:t>
        </w:r>
        <w:r w:rsidRPr="00083FAE">
          <w:rPr>
            <w:rFonts w:cstheme="minorBidi"/>
            <w:color w:val="0000FF"/>
            <w:u w:val="single"/>
            <w:lang w:eastAsia="en-US"/>
          </w:rPr>
          <w:t>-</w:t>
        </w:r>
        <w:r w:rsidRPr="00F00BF8">
          <w:rPr>
            <w:rFonts w:cstheme="minorBidi"/>
            <w:color w:val="0000FF"/>
            <w:u w:val="single"/>
            <w:lang w:val="ru-RU" w:eastAsia="en-US"/>
          </w:rPr>
          <w:t>oleshko</w:t>
        </w:r>
        <w:r w:rsidRPr="00083FAE">
          <w:rPr>
            <w:rFonts w:cstheme="minorBidi"/>
            <w:color w:val="0000FF"/>
            <w:u w:val="single"/>
            <w:lang w:eastAsia="en-US"/>
          </w:rPr>
          <w:t>-</w:t>
        </w:r>
        <w:r w:rsidRPr="00F00BF8">
          <w:rPr>
            <w:rFonts w:cstheme="minorBidi"/>
            <w:color w:val="0000FF"/>
            <w:u w:val="single"/>
            <w:lang w:val="ru-RU" w:eastAsia="en-US"/>
          </w:rPr>
          <w:t>i</w:t>
        </w:r>
        <w:r w:rsidRPr="00083FAE">
          <w:rPr>
            <w:rFonts w:cstheme="minorBidi"/>
            <w:color w:val="0000FF"/>
            <w:u w:val="single"/>
            <w:lang w:eastAsia="en-US"/>
          </w:rPr>
          <w:t>-</w:t>
        </w:r>
        <w:r w:rsidRPr="00F00BF8">
          <w:rPr>
            <w:rFonts w:cstheme="minorBidi"/>
            <w:color w:val="0000FF"/>
            <w:u w:val="single"/>
            <w:lang w:val="ru-RU" w:eastAsia="en-US"/>
          </w:rPr>
          <w:t>ne</w:t>
        </w:r>
        <w:r w:rsidRPr="00083FAE">
          <w:rPr>
            <w:rFonts w:cstheme="minorBidi"/>
            <w:color w:val="0000FF"/>
            <w:u w:val="single"/>
            <w:lang w:eastAsia="en-US"/>
          </w:rPr>
          <w:t>-</w:t>
        </w:r>
        <w:r w:rsidRPr="00F00BF8">
          <w:rPr>
            <w:rFonts w:cstheme="minorBidi"/>
            <w:color w:val="0000FF"/>
            <w:u w:val="single"/>
            <w:lang w:val="ru-RU" w:eastAsia="en-US"/>
          </w:rPr>
          <w:t>tolko</w:t>
        </w:r>
        <w:r w:rsidRPr="00083FAE">
          <w:rPr>
            <w:rFonts w:cstheme="minorBidi"/>
            <w:color w:val="0000FF"/>
            <w:u w:val="single"/>
            <w:lang w:eastAsia="en-US"/>
          </w:rPr>
          <w:t>-</w:t>
        </w:r>
        <w:r w:rsidRPr="00F00BF8">
          <w:rPr>
            <w:rFonts w:cstheme="minorBidi"/>
            <w:color w:val="0000FF"/>
            <w:u w:val="single"/>
            <w:lang w:val="ru-RU" w:eastAsia="en-US"/>
          </w:rPr>
          <w:t>zelenskij</w:t>
        </w:r>
        <w:r w:rsidRPr="00083FAE">
          <w:rPr>
            <w:rFonts w:cstheme="minorBidi"/>
            <w:color w:val="0000FF"/>
            <w:u w:val="single"/>
            <w:lang w:eastAsia="en-US"/>
          </w:rPr>
          <w:t>-</w:t>
        </w:r>
        <w:r w:rsidRPr="00F00BF8">
          <w:rPr>
            <w:rFonts w:cstheme="minorBidi"/>
            <w:color w:val="0000FF"/>
            <w:u w:val="single"/>
            <w:lang w:val="ru-RU" w:eastAsia="en-US"/>
          </w:rPr>
          <w:t>vvel</w:t>
        </w:r>
        <w:r w:rsidRPr="00083FAE">
          <w:rPr>
            <w:rFonts w:cstheme="minorBidi"/>
            <w:color w:val="0000FF"/>
            <w:u w:val="single"/>
            <w:lang w:eastAsia="en-US"/>
          </w:rPr>
          <w:t>-</w:t>
        </w:r>
        <w:r w:rsidRPr="00F00BF8">
          <w:rPr>
            <w:rFonts w:cstheme="minorBidi"/>
            <w:color w:val="0000FF"/>
            <w:u w:val="single"/>
            <w:lang w:val="ru-RU" w:eastAsia="en-US"/>
          </w:rPr>
          <w:t>v</w:t>
        </w:r>
        <w:r w:rsidRPr="00083FAE">
          <w:rPr>
            <w:rFonts w:cstheme="minorBidi"/>
            <w:color w:val="0000FF"/>
            <w:u w:val="single"/>
            <w:lang w:eastAsia="en-US"/>
          </w:rPr>
          <w:t>-</w:t>
        </w:r>
        <w:r w:rsidRPr="00F00BF8">
          <w:rPr>
            <w:rFonts w:cstheme="minorBidi"/>
            <w:color w:val="0000FF"/>
            <w:u w:val="single"/>
            <w:lang w:val="ru-RU" w:eastAsia="en-US"/>
          </w:rPr>
          <w:t>dejstvie</w:t>
        </w:r>
        <w:r w:rsidRPr="00083FAE">
          <w:rPr>
            <w:rFonts w:cstheme="minorBidi"/>
            <w:color w:val="0000FF"/>
            <w:u w:val="single"/>
            <w:lang w:eastAsia="en-US"/>
          </w:rPr>
          <w:t>-</w:t>
        </w:r>
        <w:r w:rsidRPr="00F00BF8">
          <w:rPr>
            <w:rFonts w:cstheme="minorBidi"/>
            <w:color w:val="0000FF"/>
            <w:u w:val="single"/>
            <w:lang w:val="ru-RU" w:eastAsia="en-US"/>
          </w:rPr>
          <w:t>personalnye</w:t>
        </w:r>
        <w:r w:rsidRPr="00083FAE">
          <w:rPr>
            <w:rFonts w:cstheme="minorBidi"/>
            <w:color w:val="0000FF"/>
            <w:u w:val="single"/>
            <w:lang w:eastAsia="en-US"/>
          </w:rPr>
          <w:t>-</w:t>
        </w:r>
        <w:r w:rsidRPr="00F00BF8">
          <w:rPr>
            <w:rFonts w:cstheme="minorBidi"/>
            <w:color w:val="0000FF"/>
            <w:u w:val="single"/>
            <w:lang w:val="ru-RU" w:eastAsia="en-US"/>
          </w:rPr>
          <w:t>sankcii</w:t>
        </w:r>
      </w:hyperlink>
    </w:p>
    <w:p w14:paraId="266D013B" w14:textId="77777777" w:rsidR="00446EA9" w:rsidRPr="000B156B" w:rsidRDefault="00446EA9" w:rsidP="00E2460E">
      <w:pPr>
        <w:pStyle w:val="a9"/>
        <w:numPr>
          <w:ilvl w:val="0"/>
          <w:numId w:val="1"/>
        </w:numPr>
        <w:ind w:left="0" w:firstLine="567"/>
        <w:rPr>
          <w:lang w:val="uk-UA"/>
        </w:rPr>
      </w:pPr>
      <w:r w:rsidRPr="000B156B">
        <w:rPr>
          <w:rFonts w:eastAsia="Times New Roman" w:cstheme="minorHAnsi"/>
          <w:b/>
          <w:bCs/>
          <w:color w:val="222222"/>
          <w:szCs w:val="28"/>
          <w:shd w:val="clear" w:color="auto" w:fill="FFFFFF"/>
          <w:lang w:val="uk-UA" w:eastAsia="ii-CN"/>
        </w:rPr>
        <w:t xml:space="preserve">Бережна Д. Масштабна кампанія росіян зірвана: СБУ виграє війну за українських підлітків, – експерт </w:t>
      </w:r>
      <w:r w:rsidRPr="000B156B">
        <w:rPr>
          <w:rFonts w:eastAsia="Times New Roman" w:cstheme="minorHAnsi"/>
          <w:color w:val="222222"/>
          <w:szCs w:val="28"/>
          <w:shd w:val="clear" w:color="auto" w:fill="FFFFFF"/>
          <w:lang w:val="uk-UA" w:eastAsia="ii-CN"/>
        </w:rPr>
        <w:t xml:space="preserve">[Електронний ресурс] / Дар'я Бережна // Focus.ua : [вебсайт]. – 2025. – 29 трав. – Електрон. дані. </w:t>
      </w:r>
      <w:r w:rsidRPr="000B156B">
        <w:rPr>
          <w:rFonts w:eastAsia="Times New Roman" w:cstheme="minorHAnsi"/>
          <w:i/>
          <w:iCs/>
          <w:color w:val="222222"/>
          <w:szCs w:val="28"/>
          <w:shd w:val="clear" w:color="auto" w:fill="FFFFFF"/>
          <w:lang w:val="uk-UA" w:eastAsia="ii-CN"/>
        </w:rPr>
        <w:t xml:space="preserve">Як заявив політолог Олександр Черненко, Служба безпеки України (СБУ) зірвала масштабну компанію російських спецслужб щодо вербування українських підлітків для терактів і підпалів. На його думку, одне з головних завдань української спецслужби - запобігати таким злочинам. За словами експерта, на це спрямована інформаційна кампанія </w:t>
      </w:r>
      <w:r>
        <w:rPr>
          <w:rFonts w:eastAsia="Times New Roman" w:cstheme="minorHAnsi"/>
          <w:i/>
          <w:iCs/>
          <w:color w:val="222222"/>
          <w:szCs w:val="28"/>
          <w:shd w:val="clear" w:color="auto" w:fill="FFFFFF"/>
          <w:lang w:val="uk-UA" w:eastAsia="ii-CN"/>
        </w:rPr>
        <w:t>«</w:t>
      </w:r>
      <w:r w:rsidRPr="000B156B">
        <w:rPr>
          <w:rFonts w:eastAsia="Times New Roman" w:cstheme="minorHAnsi"/>
          <w:i/>
          <w:iCs/>
          <w:color w:val="222222"/>
          <w:szCs w:val="28"/>
          <w:shd w:val="clear" w:color="auto" w:fill="FFFFFF"/>
          <w:lang w:val="uk-UA" w:eastAsia="ii-CN"/>
        </w:rPr>
        <w:t>Спали ФСБшника</w:t>
      </w:r>
      <w:r>
        <w:rPr>
          <w:rFonts w:eastAsia="Times New Roman" w:cstheme="minorHAnsi"/>
          <w:i/>
          <w:iCs/>
          <w:color w:val="222222"/>
          <w:szCs w:val="28"/>
          <w:shd w:val="clear" w:color="auto" w:fill="FFFFFF"/>
          <w:lang w:val="uk-UA" w:eastAsia="ii-CN"/>
        </w:rPr>
        <w:t>»</w:t>
      </w:r>
      <w:r w:rsidRPr="000B156B">
        <w:rPr>
          <w:rFonts w:eastAsia="Times New Roman" w:cstheme="minorHAnsi"/>
          <w:i/>
          <w:iCs/>
          <w:color w:val="222222"/>
          <w:szCs w:val="28"/>
          <w:shd w:val="clear" w:color="auto" w:fill="FFFFFF"/>
          <w:lang w:val="uk-UA" w:eastAsia="ii-CN"/>
        </w:rPr>
        <w:t>, яка діє ще з грудня. Тоді Служба запустила чат-бот і ті підлітки, які вчасно звернулись до СБУ, не зламали собі життя. Крім того, саме завдяки цьому проєкту було врятовано тисячі людей, які могли стати жертвами терактів, та військову техніку на сотні мільйонів доларів</w:t>
      </w:r>
      <w:r w:rsidRPr="000B156B">
        <w:rPr>
          <w:rFonts w:eastAsia="Times New Roman" w:cstheme="minorHAnsi"/>
          <w:color w:val="222222"/>
          <w:szCs w:val="28"/>
          <w:shd w:val="clear" w:color="auto" w:fill="FFFFFF"/>
          <w:lang w:val="uk-UA" w:eastAsia="ii-CN"/>
        </w:rPr>
        <w:t xml:space="preserve">. </w:t>
      </w:r>
      <w:r w:rsidRPr="000B156B">
        <w:rPr>
          <w:rFonts w:eastAsia="Times New Roman" w:cstheme="minorHAnsi"/>
          <w:i/>
          <w:iCs/>
          <w:color w:val="222222"/>
          <w:szCs w:val="28"/>
          <w:shd w:val="clear" w:color="auto" w:fill="FFFFFF"/>
          <w:lang w:val="uk-UA" w:eastAsia="ii-CN"/>
        </w:rPr>
        <w:t xml:space="preserve">Наголошено, що РФ зробила величезну ставку на вербування української молоді та підлітків, на це витратили сотні мільйонів і зусилля тисячі </w:t>
      </w:r>
      <w:r>
        <w:rPr>
          <w:rFonts w:eastAsia="Times New Roman" w:cstheme="minorHAnsi"/>
          <w:i/>
          <w:iCs/>
          <w:color w:val="222222"/>
          <w:szCs w:val="28"/>
          <w:shd w:val="clear" w:color="auto" w:fill="FFFFFF"/>
          <w:lang w:val="uk-UA" w:eastAsia="ii-CN"/>
        </w:rPr>
        <w:t>«</w:t>
      </w:r>
      <w:r w:rsidRPr="000B156B">
        <w:rPr>
          <w:rFonts w:eastAsia="Times New Roman" w:cstheme="minorHAnsi"/>
          <w:i/>
          <w:iCs/>
          <w:color w:val="222222"/>
          <w:szCs w:val="28"/>
          <w:shd w:val="clear" w:color="auto" w:fill="FFFFFF"/>
          <w:lang w:val="uk-UA" w:eastAsia="ii-CN"/>
        </w:rPr>
        <w:t>спеців</w:t>
      </w:r>
      <w:r>
        <w:rPr>
          <w:rFonts w:eastAsia="Times New Roman" w:cstheme="minorHAnsi"/>
          <w:i/>
          <w:iCs/>
          <w:color w:val="222222"/>
          <w:szCs w:val="28"/>
          <w:shd w:val="clear" w:color="auto" w:fill="FFFFFF"/>
          <w:lang w:val="uk-UA" w:eastAsia="ii-CN"/>
        </w:rPr>
        <w:t>»</w:t>
      </w:r>
      <w:r w:rsidRPr="000B156B">
        <w:rPr>
          <w:rFonts w:eastAsia="Times New Roman" w:cstheme="minorHAnsi"/>
          <w:i/>
          <w:iCs/>
          <w:color w:val="222222"/>
          <w:szCs w:val="28"/>
          <w:shd w:val="clear" w:color="auto" w:fill="FFFFFF"/>
          <w:lang w:val="uk-UA" w:eastAsia="ii-CN"/>
        </w:rPr>
        <w:t>. Підлітки були визначені як найбільш вразлива категорія, яка легко підпадає під чужий вплив і не може тверезо оцінити наслідки своїх дій, тож їх масове вербування мало стати одним із ключових факторів внутрішньої дестабілізації в нашій країні.</w:t>
      </w:r>
      <w:r w:rsidRPr="000B156B">
        <w:rPr>
          <w:rFonts w:eastAsia="Times New Roman" w:cstheme="minorHAnsi"/>
          <w:color w:val="222222"/>
          <w:szCs w:val="28"/>
          <w:shd w:val="clear" w:color="auto" w:fill="FFFFFF"/>
          <w:lang w:val="uk-UA" w:eastAsia="ii-CN"/>
        </w:rPr>
        <w:t xml:space="preserve"> Текст: </w:t>
      </w:r>
      <w:hyperlink r:id="rId8" w:tgtFrame="_blank" w:history="1">
        <w:r w:rsidRPr="000B156B">
          <w:rPr>
            <w:rFonts w:eastAsia="Times New Roman" w:cstheme="minorHAnsi"/>
            <w:color w:val="1155CC"/>
            <w:szCs w:val="28"/>
            <w:u w:val="single"/>
            <w:shd w:val="clear" w:color="auto" w:fill="FFFFFF"/>
            <w:lang w:val="uk-UA" w:eastAsia="ii-CN"/>
          </w:rPr>
          <w:t>https://focus.ua/uk/ukraine/708354-masshtabna-kampaniya-rosiyan-zirvana-sbu-vigraye-viynu-za-ukrajinskih-pidlitkiv-ekspert</w:t>
        </w:r>
      </w:hyperlink>
    </w:p>
    <w:p w14:paraId="3ED5097A" w14:textId="7A1A9627" w:rsidR="00446EA9" w:rsidRDefault="00446EA9" w:rsidP="00FC01AF">
      <w:pPr>
        <w:pStyle w:val="a9"/>
        <w:numPr>
          <w:ilvl w:val="0"/>
          <w:numId w:val="1"/>
        </w:numPr>
        <w:ind w:left="0" w:firstLine="567"/>
        <w:rPr>
          <w:lang w:val="uk-UA"/>
        </w:rPr>
      </w:pPr>
      <w:r w:rsidRPr="00E608F4">
        <w:rPr>
          <w:b/>
          <w:bCs/>
          <w:shd w:val="clear" w:color="auto" w:fill="FFFFFF"/>
          <w:lang w:val="uk-UA"/>
        </w:rPr>
        <w:t>Власюк</w:t>
      </w:r>
      <w:r w:rsidRPr="004906E5">
        <w:rPr>
          <w:b/>
          <w:bCs/>
          <w:shd w:val="clear" w:color="auto" w:fill="FFFFFF"/>
          <w:lang w:val="uk-UA"/>
        </w:rPr>
        <w:t xml:space="preserve"> </w:t>
      </w:r>
      <w:r w:rsidRPr="00083FAE">
        <w:rPr>
          <w:b/>
          <w:bCs/>
          <w:shd w:val="clear" w:color="auto" w:fill="FFFFFF"/>
          <w:lang w:val="uk-UA"/>
        </w:rPr>
        <w:t>В.</w:t>
      </w:r>
      <w:r w:rsidRPr="004906E5">
        <w:rPr>
          <w:b/>
          <w:bCs/>
          <w:shd w:val="clear" w:color="auto" w:fill="FFFFFF"/>
          <w:lang w:val="uk-UA"/>
        </w:rPr>
        <w:t xml:space="preserve"> </w:t>
      </w:r>
      <w:r w:rsidRPr="00083FAE">
        <w:rPr>
          <w:b/>
          <w:bCs/>
          <w:shd w:val="clear" w:color="auto" w:fill="FFFFFF"/>
          <w:lang w:val="uk-UA"/>
        </w:rPr>
        <w:t>І.</w:t>
      </w:r>
      <w:r w:rsidRPr="004906E5">
        <w:rPr>
          <w:b/>
          <w:bCs/>
          <w:shd w:val="clear" w:color="auto" w:fill="FFFFFF"/>
          <w:lang w:val="uk-UA"/>
        </w:rPr>
        <w:t xml:space="preserve"> </w:t>
      </w:r>
      <w:r w:rsidRPr="00083FAE">
        <w:rPr>
          <w:b/>
          <w:bCs/>
          <w:shd w:val="clear" w:color="auto" w:fill="FFFFFF"/>
          <w:lang w:val="uk-UA"/>
        </w:rPr>
        <w:t>Креативні аспекти інформаційної війни:</w:t>
      </w:r>
      <w:r w:rsidRPr="004906E5">
        <w:rPr>
          <w:b/>
          <w:bCs/>
          <w:shd w:val="clear" w:color="auto" w:fill="FFFFFF"/>
          <w:lang w:val="uk-UA"/>
        </w:rPr>
        <w:t xml:space="preserve"> </w:t>
      </w:r>
      <w:r w:rsidRPr="00083FAE">
        <w:rPr>
          <w:b/>
          <w:bCs/>
          <w:shd w:val="clear" w:color="auto" w:fill="FFFFFF"/>
          <w:lang w:val="uk-UA"/>
        </w:rPr>
        <w:t>нестандартні методи інформспротиву</w:t>
      </w:r>
      <w:r w:rsidRPr="004906E5">
        <w:rPr>
          <w:shd w:val="clear" w:color="auto" w:fill="FFFFFF"/>
          <w:lang w:val="uk-UA"/>
        </w:rPr>
        <w:t xml:space="preserve"> </w:t>
      </w:r>
      <w:r w:rsidRPr="00083FAE">
        <w:rPr>
          <w:lang w:val="uk-UA" w:eastAsia="ko-KR"/>
        </w:rPr>
        <w:t>[</w:t>
      </w:r>
      <w:r w:rsidRPr="002B2264">
        <w:rPr>
          <w:lang w:val="uk-UA" w:eastAsia="ko-KR"/>
        </w:rPr>
        <w:t>Електронний ресурс</w:t>
      </w:r>
      <w:r w:rsidRPr="00083FAE">
        <w:rPr>
          <w:lang w:val="uk-UA" w:eastAsia="ko-KR"/>
        </w:rPr>
        <w:t>] /</w:t>
      </w:r>
      <w:r w:rsidRPr="002B2264">
        <w:rPr>
          <w:lang w:val="uk-UA" w:eastAsia="ko-KR"/>
        </w:rPr>
        <w:t xml:space="preserve"> </w:t>
      </w:r>
      <w:r w:rsidRPr="00083FAE">
        <w:rPr>
          <w:shd w:val="clear" w:color="auto" w:fill="FFFFFF"/>
          <w:lang w:val="uk-UA"/>
        </w:rPr>
        <w:t>В.</w:t>
      </w:r>
      <w:r w:rsidRPr="004906E5">
        <w:rPr>
          <w:shd w:val="clear" w:color="auto" w:fill="FFFFFF"/>
          <w:lang w:val="uk-UA"/>
        </w:rPr>
        <w:t xml:space="preserve"> </w:t>
      </w:r>
      <w:r w:rsidRPr="00083FAE">
        <w:rPr>
          <w:shd w:val="clear" w:color="auto" w:fill="FFFFFF"/>
          <w:lang w:val="uk-UA"/>
        </w:rPr>
        <w:t>І.</w:t>
      </w:r>
      <w:r w:rsidRPr="004906E5">
        <w:rPr>
          <w:shd w:val="clear" w:color="auto" w:fill="FFFFFF"/>
          <w:lang w:val="uk-UA"/>
        </w:rPr>
        <w:t xml:space="preserve"> </w:t>
      </w:r>
      <w:r w:rsidRPr="00083FAE">
        <w:rPr>
          <w:shd w:val="clear" w:color="auto" w:fill="FFFFFF"/>
          <w:lang w:val="uk-UA"/>
        </w:rPr>
        <w:t>Власюк</w:t>
      </w:r>
      <w:r w:rsidRPr="002B2264">
        <w:rPr>
          <w:lang w:val="uk-UA"/>
        </w:rPr>
        <w:t xml:space="preserve"> // </w:t>
      </w:r>
      <w:r w:rsidRPr="00083FAE">
        <w:rPr>
          <w:lang w:val="uk-UA"/>
        </w:rPr>
        <w:t xml:space="preserve">Вісн. Нац. ун-ту оборони України </w:t>
      </w:r>
      <w:r w:rsidRPr="002B2264">
        <w:rPr>
          <w:lang w:val="uk-UA"/>
        </w:rPr>
        <w:t>:</w:t>
      </w:r>
      <w:r w:rsidRPr="00083FAE">
        <w:rPr>
          <w:lang w:val="uk-UA"/>
        </w:rPr>
        <w:t xml:space="preserve"> зб. наук. пр.</w:t>
      </w:r>
      <w:r w:rsidRPr="002B2264">
        <w:rPr>
          <w:lang w:val="uk-UA"/>
        </w:rPr>
        <w:t xml:space="preserve"> – 2025. – № 2 (84). – С.</w:t>
      </w:r>
      <w:r>
        <w:rPr>
          <w:lang w:val="uk-UA"/>
        </w:rPr>
        <w:t> </w:t>
      </w:r>
      <w:r w:rsidRPr="002B2264">
        <w:rPr>
          <w:lang w:val="uk-UA"/>
        </w:rPr>
        <w:t xml:space="preserve">34-43. </w:t>
      </w:r>
      <w:r w:rsidRPr="004906E5">
        <w:rPr>
          <w:i/>
          <w:iCs/>
          <w:lang w:val="uk-UA"/>
        </w:rPr>
        <w:t xml:space="preserve">Визначено </w:t>
      </w:r>
      <w:r w:rsidRPr="004906E5">
        <w:rPr>
          <w:i/>
          <w:iCs/>
        </w:rPr>
        <w:t>стратегі</w:t>
      </w:r>
      <w:r w:rsidRPr="004906E5">
        <w:rPr>
          <w:i/>
          <w:iCs/>
          <w:lang w:val="uk-UA"/>
        </w:rPr>
        <w:t>ї</w:t>
      </w:r>
      <w:r w:rsidRPr="004906E5">
        <w:rPr>
          <w:i/>
          <w:iCs/>
        </w:rPr>
        <w:t xml:space="preserve"> ефективної боротьби з психологічними операціями Р</w:t>
      </w:r>
      <w:r w:rsidRPr="004906E5">
        <w:rPr>
          <w:i/>
          <w:iCs/>
          <w:lang w:val="uk-UA"/>
        </w:rPr>
        <w:t>осії</w:t>
      </w:r>
      <w:r w:rsidRPr="004906E5">
        <w:rPr>
          <w:i/>
          <w:iCs/>
        </w:rPr>
        <w:t xml:space="preserve"> в її інформаційній війні проти України. Особлив</w:t>
      </w:r>
      <w:r w:rsidRPr="004906E5">
        <w:rPr>
          <w:i/>
          <w:iCs/>
          <w:lang w:val="uk-UA"/>
        </w:rPr>
        <w:t>у</w:t>
      </w:r>
      <w:r w:rsidRPr="004906E5">
        <w:rPr>
          <w:i/>
          <w:iCs/>
        </w:rPr>
        <w:t xml:space="preserve"> уваг</w:t>
      </w:r>
      <w:r w:rsidRPr="004906E5">
        <w:rPr>
          <w:i/>
          <w:iCs/>
          <w:lang w:val="uk-UA"/>
        </w:rPr>
        <w:t>у</w:t>
      </w:r>
      <w:r w:rsidRPr="004906E5">
        <w:rPr>
          <w:i/>
          <w:iCs/>
        </w:rPr>
        <w:t xml:space="preserve"> приділ</w:t>
      </w:r>
      <w:r w:rsidRPr="004906E5">
        <w:rPr>
          <w:i/>
          <w:iCs/>
          <w:lang w:val="uk-UA"/>
        </w:rPr>
        <w:t>ено</w:t>
      </w:r>
      <w:r w:rsidRPr="004906E5">
        <w:rPr>
          <w:i/>
          <w:iCs/>
        </w:rPr>
        <w:t xml:space="preserve"> нестандартним, креативним методам.</w:t>
      </w:r>
      <w:r w:rsidR="00E608F4">
        <w:rPr>
          <w:i/>
          <w:iCs/>
          <w:lang w:val="uk-UA"/>
        </w:rPr>
        <w:t xml:space="preserve">      </w:t>
      </w:r>
      <w:r w:rsidR="00E608F4">
        <w:rPr>
          <w:lang w:val="uk-UA"/>
        </w:rPr>
        <w:t xml:space="preserve"> Текст: </w:t>
      </w:r>
      <w:hyperlink r:id="rId9" w:history="1">
        <w:r w:rsidRPr="002B2264">
          <w:rPr>
            <w:rStyle w:val="ae"/>
            <w:lang w:val="uk-UA"/>
          </w:rPr>
          <w:t>http://visnyk.nuou.org.ua/article/view/320038/313447</w:t>
        </w:r>
      </w:hyperlink>
    </w:p>
    <w:p w14:paraId="0DD96D62" w14:textId="77777777" w:rsidR="00446EA9" w:rsidRPr="00DD53B5" w:rsidRDefault="00446EA9" w:rsidP="00446EA9">
      <w:pPr>
        <w:pStyle w:val="a9"/>
        <w:numPr>
          <w:ilvl w:val="0"/>
          <w:numId w:val="1"/>
        </w:numPr>
        <w:ind w:left="0" w:firstLine="567"/>
      </w:pPr>
      <w:bookmarkStart w:id="1" w:name="_Hlk199701574"/>
      <w:r w:rsidRPr="00446EA9">
        <w:rPr>
          <w:b/>
          <w:bCs/>
          <w:lang w:val="uk-UA"/>
        </w:rPr>
        <w:lastRenderedPageBreak/>
        <w:t>Гарькавий І. Б. Проблеми розвитку цифрової компетентності державних службовців в контексті повномасштабної війни в Україні</w:t>
      </w:r>
      <w:r w:rsidRPr="00446EA9">
        <w:rPr>
          <w:lang w:val="uk-UA"/>
        </w:rPr>
        <w:t xml:space="preserve"> </w:t>
      </w:r>
      <w:r w:rsidRPr="00446EA9">
        <w:rPr>
          <w:rFonts w:cs="Times New Roman"/>
          <w:lang w:val="uk-UA"/>
        </w:rPr>
        <w:t>[Електронний ресурс] /</w:t>
      </w:r>
      <w:r w:rsidRPr="00446EA9">
        <w:rPr>
          <w:lang w:val="uk-UA"/>
        </w:rPr>
        <w:t xml:space="preserve"> І. Б. Гарькавий, М. Ю. Федюнін // </w:t>
      </w:r>
      <w:r w:rsidRPr="00446EA9">
        <w:rPr>
          <w:rFonts w:cs="Times New Roman"/>
          <w:lang w:val="uk-UA"/>
        </w:rPr>
        <w:t>Право та держ. упр.: зб. наук. пр. – 2024. – Вип. 4. – С.</w:t>
      </w:r>
      <w:r>
        <w:rPr>
          <w:rFonts w:cs="Times New Roman"/>
          <w:lang w:val="uk-UA"/>
        </w:rPr>
        <w:t xml:space="preserve"> </w:t>
      </w:r>
      <w:r w:rsidRPr="00446EA9">
        <w:rPr>
          <w:rFonts w:cs="Times New Roman"/>
          <w:lang w:val="uk-UA"/>
        </w:rPr>
        <w:t xml:space="preserve">149-153. </w:t>
      </w:r>
      <w:r w:rsidRPr="00446EA9">
        <w:rPr>
          <w:rFonts w:cs="Times New Roman"/>
          <w:i/>
          <w:iCs/>
          <w:lang w:val="uk-UA"/>
        </w:rPr>
        <w:t>Досліджено виклики та особливості розвитку цифрової компетентності державних службовців в умовах повномасштабної війни в Україні. Визначено, що формування цифрових навичок залишається проблемою, особливо з урахуванням викликів інформаційної війни та кіберзагроз. Описано Рамку цифрових компетентностей для держслужбовців, що включає ІТ-грамотність, роботу з цифровим контентом, комунікацію, безпеку інформації та реалізацію політики цифровізації. Акцент зроблено на необхідності доповнення Рамки механізмами безпеки та розробленні оновленого проєкту цифрової компетентності з урахуванням сучасних викликів.</w:t>
      </w:r>
      <w:r w:rsidRPr="00446EA9">
        <w:rPr>
          <w:rFonts w:cs="Times New Roman"/>
          <w:lang w:val="uk-UA"/>
        </w:rPr>
        <w:t xml:space="preserve"> Текст: </w:t>
      </w:r>
      <w:hyperlink r:id="rId10" w:history="1">
        <w:r w:rsidRPr="00446EA9">
          <w:rPr>
            <w:rStyle w:val="ae"/>
            <w:rFonts w:cs="Times New Roman"/>
            <w:lang w:val="uk-UA"/>
          </w:rPr>
          <w:t>http://www.pdu-journal.kpu.zp.ua/archive/4_2024/22.pdf</w:t>
        </w:r>
      </w:hyperlink>
      <w:bookmarkEnd w:id="1"/>
    </w:p>
    <w:p w14:paraId="6945F6D5" w14:textId="5AD1773F" w:rsidR="00446EA9" w:rsidRPr="00083FAE" w:rsidRDefault="00446EA9" w:rsidP="009F0A54">
      <w:pPr>
        <w:numPr>
          <w:ilvl w:val="0"/>
          <w:numId w:val="1"/>
        </w:numPr>
        <w:ind w:left="0" w:firstLine="567"/>
        <w:contextualSpacing/>
        <w:rPr>
          <w:rFonts w:eastAsiaTheme="minorHAnsi" w:cstheme="minorBidi"/>
          <w:lang w:eastAsia="en-US"/>
        </w:rPr>
      </w:pPr>
      <w:r w:rsidRPr="00BC3F4E">
        <w:rPr>
          <w:b/>
          <w:bCs/>
          <w:szCs w:val="28"/>
          <w:shd w:val="clear" w:color="auto" w:fill="FFFFFF"/>
        </w:rPr>
        <w:t>Гірак</w:t>
      </w:r>
      <w:r w:rsidRPr="002D0D8D">
        <w:rPr>
          <w:b/>
          <w:bCs/>
          <w:color w:val="222222"/>
          <w:szCs w:val="28"/>
          <w:shd w:val="clear" w:color="auto" w:fill="FFFFFF"/>
        </w:rPr>
        <w:t xml:space="preserve"> Г.</w:t>
      </w:r>
      <w:r>
        <w:rPr>
          <w:b/>
          <w:bCs/>
          <w:color w:val="222222"/>
          <w:szCs w:val="28"/>
          <w:shd w:val="clear" w:color="auto" w:fill="FFFFFF"/>
        </w:rPr>
        <w:t xml:space="preserve"> </w:t>
      </w:r>
      <w:r w:rsidRPr="002D0D8D">
        <w:rPr>
          <w:b/>
          <w:bCs/>
          <w:color w:val="222222"/>
          <w:szCs w:val="28"/>
          <w:shd w:val="clear" w:color="auto" w:fill="FFFFFF"/>
        </w:rPr>
        <w:t>Залізна стіна: як житимуть українці в окупації після заморожування фронту</w:t>
      </w:r>
      <w:r>
        <w:rPr>
          <w:b/>
          <w:bCs/>
          <w:color w:val="222222"/>
          <w:szCs w:val="28"/>
          <w:shd w:val="clear" w:color="auto" w:fill="FFFFFF"/>
        </w:rPr>
        <w:t xml:space="preserve"> </w:t>
      </w:r>
      <w:r w:rsidRPr="002D0D8D">
        <w:rPr>
          <w:color w:val="222222"/>
          <w:szCs w:val="28"/>
          <w:shd w:val="clear" w:color="auto" w:fill="FFFFFF"/>
        </w:rPr>
        <w:t xml:space="preserve">[Електронний ресурс] / Галина Гірак // Korrespondent.net : [вебсайт]. – 2025. – 2 трав. </w:t>
      </w:r>
      <w:r>
        <w:rPr>
          <w:color w:val="222222"/>
          <w:szCs w:val="28"/>
          <w:shd w:val="clear" w:color="auto" w:fill="FFFFFF"/>
        </w:rPr>
        <w:t>–</w:t>
      </w:r>
      <w:r w:rsidRPr="002D0D8D">
        <w:rPr>
          <w:color w:val="222222"/>
          <w:szCs w:val="28"/>
          <w:shd w:val="clear" w:color="auto" w:fill="FFFFFF"/>
        </w:rPr>
        <w:t xml:space="preserve"> Електрон. дані.</w:t>
      </w:r>
      <w:r>
        <w:rPr>
          <w:color w:val="222222"/>
          <w:szCs w:val="28"/>
          <w:shd w:val="clear" w:color="auto" w:fill="FFFFFF"/>
        </w:rPr>
        <w:t xml:space="preserve"> </w:t>
      </w:r>
      <w:r w:rsidRPr="002D0D8D">
        <w:rPr>
          <w:i/>
          <w:iCs/>
          <w:color w:val="222222"/>
          <w:szCs w:val="28"/>
          <w:shd w:val="clear" w:color="auto" w:fill="FFFFFF"/>
        </w:rPr>
        <w:t xml:space="preserve">Йдеться про можливі варіанти життя українців на тимчасово окупованих територіях (ТОТ) у разі підписання мирної угоди між Україною та РФ, і, відповідно, заморозки війни. На думку аналітиків, українці в окупації залишатимуться в ізоляції, ймовірніше, буде режим залізної стіни чи </w:t>
      </w:r>
      <w:r>
        <w:rPr>
          <w:i/>
          <w:iCs/>
          <w:color w:val="222222"/>
          <w:szCs w:val="28"/>
          <w:shd w:val="clear" w:color="auto" w:fill="FFFFFF"/>
        </w:rPr>
        <w:t>«</w:t>
      </w:r>
      <w:r w:rsidRPr="002D0D8D">
        <w:rPr>
          <w:i/>
          <w:iCs/>
          <w:color w:val="222222"/>
          <w:szCs w:val="28"/>
          <w:shd w:val="clear" w:color="auto" w:fill="FFFFFF"/>
        </w:rPr>
        <w:t>Холодної війни</w:t>
      </w:r>
      <w:r>
        <w:rPr>
          <w:i/>
          <w:iCs/>
          <w:color w:val="222222"/>
          <w:szCs w:val="28"/>
          <w:shd w:val="clear" w:color="auto" w:fill="FFFFFF"/>
        </w:rPr>
        <w:t>»</w:t>
      </w:r>
      <w:r w:rsidRPr="002D0D8D">
        <w:rPr>
          <w:i/>
          <w:iCs/>
          <w:color w:val="222222"/>
          <w:szCs w:val="28"/>
          <w:shd w:val="clear" w:color="auto" w:fill="FFFFFF"/>
        </w:rPr>
        <w:t xml:space="preserve">. Зазначено, що, починаючи з 2014 р., окупанти інтегрують місцеве населення на ТОТ у російське правове поле, намагаючись позбавити людей української ідентифікації (це і примусова паспортизація, знищення української мови, загроза утримання людей у </w:t>
      </w:r>
      <w:r>
        <w:rPr>
          <w:i/>
          <w:iCs/>
          <w:color w:val="222222"/>
          <w:szCs w:val="28"/>
          <w:shd w:val="clear" w:color="auto" w:fill="FFFFFF"/>
        </w:rPr>
        <w:t>«</w:t>
      </w:r>
      <w:r w:rsidRPr="002D0D8D">
        <w:rPr>
          <w:i/>
          <w:iCs/>
          <w:color w:val="222222"/>
          <w:szCs w:val="28"/>
          <w:shd w:val="clear" w:color="auto" w:fill="FFFFFF"/>
        </w:rPr>
        <w:t>міграційних тюрмах</w:t>
      </w:r>
      <w:r>
        <w:rPr>
          <w:i/>
          <w:iCs/>
          <w:color w:val="222222"/>
          <w:szCs w:val="28"/>
          <w:shd w:val="clear" w:color="auto" w:fill="FFFFFF"/>
        </w:rPr>
        <w:t>»</w:t>
      </w:r>
      <w:r w:rsidRPr="002D0D8D">
        <w:rPr>
          <w:i/>
          <w:iCs/>
          <w:color w:val="222222"/>
          <w:szCs w:val="28"/>
          <w:shd w:val="clear" w:color="auto" w:fill="FFFFFF"/>
        </w:rPr>
        <w:t xml:space="preserve"> тощо). Акцентовано, що повна зачистка українськомовного простору на ТОТ дозволить РФ утримати контроль над ними під час можливих перемовин тим аргументом, що там проживають громадяни РФ </w:t>
      </w:r>
      <w:r>
        <w:rPr>
          <w:i/>
          <w:iCs/>
          <w:color w:val="222222"/>
          <w:szCs w:val="28"/>
          <w:shd w:val="clear" w:color="auto" w:fill="FFFFFF"/>
        </w:rPr>
        <w:t>–</w:t>
      </w:r>
      <w:r w:rsidRPr="002D0D8D">
        <w:rPr>
          <w:i/>
          <w:iCs/>
          <w:color w:val="222222"/>
          <w:szCs w:val="28"/>
          <w:shd w:val="clear" w:color="auto" w:fill="FFFFFF"/>
        </w:rPr>
        <w:t xml:space="preserve"> українці, які отримали російський паспорт. З цією метою на ТОТ викоренено навчання української мови. Окреслено проблему підготовки дітей на ТОТ до війни з Україною. Так, з 2024 р. у школах, починаючи з </w:t>
      </w:r>
      <w:r w:rsidR="00BC3F4E">
        <w:rPr>
          <w:i/>
          <w:iCs/>
          <w:color w:val="222222"/>
          <w:szCs w:val="28"/>
          <w:shd w:val="clear" w:color="auto" w:fill="FFFFFF"/>
          <w:lang w:val="en-US"/>
        </w:rPr>
        <w:t>VII</w:t>
      </w:r>
      <w:r w:rsidRPr="002D0D8D">
        <w:rPr>
          <w:i/>
          <w:iCs/>
          <w:color w:val="222222"/>
          <w:szCs w:val="28"/>
          <w:shd w:val="clear" w:color="auto" w:fill="FFFFFF"/>
        </w:rPr>
        <w:t xml:space="preserve"> класу, запроваджено предмет </w:t>
      </w:r>
      <w:r>
        <w:rPr>
          <w:i/>
          <w:iCs/>
          <w:color w:val="222222"/>
          <w:szCs w:val="28"/>
          <w:shd w:val="clear" w:color="auto" w:fill="FFFFFF"/>
        </w:rPr>
        <w:t>«</w:t>
      </w:r>
      <w:r w:rsidRPr="002D0D8D">
        <w:rPr>
          <w:i/>
          <w:iCs/>
          <w:color w:val="222222"/>
          <w:szCs w:val="28"/>
          <w:shd w:val="clear" w:color="auto" w:fill="FFFFFF"/>
        </w:rPr>
        <w:t>Основи безпеки та захисту Батьківщини</w:t>
      </w:r>
      <w:r>
        <w:rPr>
          <w:i/>
          <w:iCs/>
          <w:color w:val="222222"/>
          <w:szCs w:val="28"/>
          <w:shd w:val="clear" w:color="auto" w:fill="FFFFFF"/>
        </w:rPr>
        <w:t>»</w:t>
      </w:r>
      <w:r w:rsidRPr="002D0D8D">
        <w:rPr>
          <w:i/>
          <w:iCs/>
          <w:color w:val="222222"/>
          <w:szCs w:val="28"/>
          <w:shd w:val="clear" w:color="auto" w:fill="FFFFFF"/>
        </w:rPr>
        <w:t xml:space="preserve">; з 01.09.2025 його планують викладати з </w:t>
      </w:r>
      <w:r w:rsidR="00BC3F4E">
        <w:rPr>
          <w:i/>
          <w:iCs/>
          <w:color w:val="222222"/>
          <w:szCs w:val="28"/>
          <w:shd w:val="clear" w:color="auto" w:fill="FFFFFF"/>
        </w:rPr>
        <w:t>ІІ</w:t>
      </w:r>
      <w:r w:rsidRPr="002D0D8D">
        <w:rPr>
          <w:i/>
          <w:iCs/>
          <w:color w:val="222222"/>
          <w:szCs w:val="28"/>
          <w:shd w:val="clear" w:color="auto" w:fill="FFFFFF"/>
        </w:rPr>
        <w:t xml:space="preserve"> класу. За словами </w:t>
      </w:r>
      <w:r w:rsidRPr="002D0D8D">
        <w:rPr>
          <w:i/>
          <w:iCs/>
          <w:color w:val="222222"/>
          <w:szCs w:val="28"/>
          <w:shd w:val="clear" w:color="auto" w:fill="FFFFFF"/>
        </w:rPr>
        <w:lastRenderedPageBreak/>
        <w:t>правозахисників, є діти, які, проживаючи на ТОТ, навчаються в українських школах і ВНЗ онлайн: вони та їхні свідомі батьки зберігають українську ідентичність, чекаючи на деокупацію територій</w:t>
      </w:r>
      <w:r w:rsidR="00BC3F4E">
        <w:rPr>
          <w:color w:val="222222"/>
          <w:szCs w:val="28"/>
          <w:shd w:val="clear" w:color="auto" w:fill="FFFFFF"/>
        </w:rPr>
        <w:t xml:space="preserve">.    Текст: </w:t>
      </w:r>
      <w:hyperlink r:id="rId11" w:tgtFrame="_blank" w:history="1">
        <w:r w:rsidRPr="002D0D8D">
          <w:rPr>
            <w:color w:val="0000FF"/>
            <w:szCs w:val="28"/>
            <w:u w:val="single"/>
            <w:shd w:val="clear" w:color="auto" w:fill="FFFFFF"/>
          </w:rPr>
          <w:t>https://ua.korrespondent.net/articles/4778019-zalizna-stina-yak-zhytymut-ukraintsi-v-okupatsii-pislia-zamorozhuvannia-frontu</w:t>
        </w:r>
      </w:hyperlink>
    </w:p>
    <w:p w14:paraId="788D483A" w14:textId="44F94A98" w:rsidR="00446EA9" w:rsidRPr="00083FAE" w:rsidRDefault="00446EA9" w:rsidP="00000127">
      <w:pPr>
        <w:pStyle w:val="a9"/>
        <w:numPr>
          <w:ilvl w:val="0"/>
          <w:numId w:val="1"/>
        </w:numPr>
        <w:ind w:left="0" w:firstLine="567"/>
        <w:rPr>
          <w:lang w:val="uk-UA"/>
        </w:rPr>
      </w:pPr>
      <w:r w:rsidRPr="00010EEF">
        <w:rPr>
          <w:b/>
          <w:bCs/>
          <w:lang w:val="uk-UA"/>
        </w:rPr>
        <w:t>Гірак Г. Підозріла активність: що шифрує в ефірі російське військове радіо</w:t>
      </w:r>
      <w:r>
        <w:rPr>
          <w:b/>
          <w:bCs/>
          <w:lang w:val="uk-UA"/>
        </w:rPr>
        <w:t xml:space="preserve"> </w:t>
      </w:r>
      <w:r w:rsidRPr="00010EEF">
        <w:rPr>
          <w:lang w:val="uk-UA"/>
        </w:rPr>
        <w:t xml:space="preserve">[Електронний ресурс] / Галина Гірак // Korrespondent.net : [вебсайт]. – 2025. – 21 трав. </w:t>
      </w:r>
      <w:r>
        <w:rPr>
          <w:lang w:val="uk-UA"/>
        </w:rPr>
        <w:t>–</w:t>
      </w:r>
      <w:r w:rsidRPr="00010EEF">
        <w:rPr>
          <w:lang w:val="uk-UA"/>
        </w:rPr>
        <w:t xml:space="preserve"> Електрон. дані.</w:t>
      </w:r>
      <w:r>
        <w:rPr>
          <w:lang w:val="uk-UA"/>
        </w:rPr>
        <w:t xml:space="preserve"> </w:t>
      </w:r>
      <w:r w:rsidRPr="00010EEF">
        <w:rPr>
          <w:i/>
          <w:iCs/>
          <w:lang w:val="uk-UA"/>
        </w:rPr>
        <w:t xml:space="preserve">Йдеться про російське військове радіо – станцію </w:t>
      </w:r>
      <w:r>
        <w:rPr>
          <w:i/>
          <w:iCs/>
          <w:lang w:val="uk-UA"/>
        </w:rPr>
        <w:t>«</w:t>
      </w:r>
      <w:r w:rsidRPr="00010EEF">
        <w:rPr>
          <w:i/>
          <w:iCs/>
          <w:lang w:val="uk-UA"/>
        </w:rPr>
        <w:t>УВБ-76</w:t>
      </w:r>
      <w:r>
        <w:rPr>
          <w:i/>
          <w:iCs/>
          <w:lang w:val="uk-UA"/>
        </w:rPr>
        <w:t>»</w:t>
      </w:r>
      <w:r w:rsidRPr="00010EEF">
        <w:rPr>
          <w:i/>
          <w:iCs/>
          <w:lang w:val="uk-UA"/>
        </w:rPr>
        <w:t xml:space="preserve">, відому як </w:t>
      </w:r>
      <w:r>
        <w:rPr>
          <w:i/>
          <w:iCs/>
          <w:lang w:val="uk-UA"/>
        </w:rPr>
        <w:t>«</w:t>
      </w:r>
      <w:r w:rsidRPr="00010EEF">
        <w:rPr>
          <w:i/>
          <w:iCs/>
          <w:lang w:val="uk-UA"/>
        </w:rPr>
        <w:t>Жужжалка</w:t>
      </w:r>
      <w:r>
        <w:rPr>
          <w:i/>
          <w:iCs/>
          <w:lang w:val="uk-UA"/>
        </w:rPr>
        <w:t>»</w:t>
      </w:r>
      <w:r w:rsidRPr="00010EEF">
        <w:rPr>
          <w:i/>
          <w:iCs/>
          <w:lang w:val="uk-UA"/>
        </w:rPr>
        <w:t xml:space="preserve"> та </w:t>
      </w:r>
      <w:r>
        <w:rPr>
          <w:i/>
          <w:iCs/>
          <w:lang w:val="uk-UA"/>
        </w:rPr>
        <w:t>«</w:t>
      </w:r>
      <w:r w:rsidRPr="00010EEF">
        <w:rPr>
          <w:i/>
          <w:iCs/>
          <w:lang w:val="uk-UA"/>
        </w:rPr>
        <w:t>Радіо Судного дня</w:t>
      </w:r>
      <w:r>
        <w:rPr>
          <w:i/>
          <w:iCs/>
          <w:lang w:val="uk-UA"/>
        </w:rPr>
        <w:t>»</w:t>
      </w:r>
      <w:r w:rsidRPr="00010EEF">
        <w:rPr>
          <w:i/>
          <w:iCs/>
          <w:lang w:val="uk-UA"/>
        </w:rPr>
        <w:t xml:space="preserve">, оскільки, за однією з версій, воно може бути складовим елементом системи </w:t>
      </w:r>
      <w:r>
        <w:rPr>
          <w:i/>
          <w:iCs/>
          <w:lang w:val="uk-UA"/>
        </w:rPr>
        <w:t>«</w:t>
      </w:r>
      <w:r w:rsidRPr="00010EEF">
        <w:rPr>
          <w:i/>
          <w:iCs/>
          <w:lang w:val="uk-UA"/>
        </w:rPr>
        <w:t>Периметр</w:t>
      </w:r>
      <w:r>
        <w:rPr>
          <w:i/>
          <w:iCs/>
          <w:lang w:val="uk-UA"/>
        </w:rPr>
        <w:t>»</w:t>
      </w:r>
      <w:r w:rsidRPr="00010EEF">
        <w:rPr>
          <w:i/>
          <w:iCs/>
          <w:lang w:val="uk-UA"/>
        </w:rPr>
        <w:t xml:space="preserve"> </w:t>
      </w:r>
      <w:r>
        <w:rPr>
          <w:i/>
          <w:iCs/>
          <w:lang w:val="uk-UA"/>
        </w:rPr>
        <w:t>–</w:t>
      </w:r>
      <w:r w:rsidRPr="00010EEF">
        <w:rPr>
          <w:i/>
          <w:iCs/>
          <w:lang w:val="uk-UA"/>
        </w:rPr>
        <w:t xml:space="preserve"> автоматичного запуску ядерного удару у разі ліквідації вищого керівництва РФ і командних центрів ЗС РФ, включаючи ядерні. Вказано, що напередодні першої телефонної розмови Президента США Д. Трампа з очільником Кремля В. Путіним, радіо виявило таку саму підозрілу активність, як перед вторгненням в Україну 2022 р. Експерти не вважають, що варто боятися повідомлень </w:t>
      </w:r>
      <w:r>
        <w:rPr>
          <w:i/>
          <w:iCs/>
          <w:lang w:val="uk-UA"/>
        </w:rPr>
        <w:t>«</w:t>
      </w:r>
      <w:r w:rsidRPr="00010EEF">
        <w:rPr>
          <w:i/>
          <w:iCs/>
          <w:lang w:val="uk-UA"/>
        </w:rPr>
        <w:t>Радіо Судного дня</w:t>
      </w:r>
      <w:r>
        <w:rPr>
          <w:i/>
          <w:iCs/>
          <w:lang w:val="uk-UA"/>
        </w:rPr>
        <w:t>»</w:t>
      </w:r>
      <w:r w:rsidRPr="00010EEF">
        <w:rPr>
          <w:i/>
          <w:iCs/>
          <w:lang w:val="uk-UA"/>
        </w:rPr>
        <w:t xml:space="preserve">. Як стверджують канадські аналітики, канал багато говорить про те, як РФ хоче, щоб її сприймали зовні: складною для розуміння, не до кінця вивченою, можливо небезпечною, що робить </w:t>
      </w:r>
      <w:r>
        <w:rPr>
          <w:i/>
          <w:iCs/>
          <w:lang w:val="uk-UA"/>
        </w:rPr>
        <w:t>«</w:t>
      </w:r>
      <w:r w:rsidRPr="00010EEF">
        <w:rPr>
          <w:i/>
          <w:iCs/>
          <w:lang w:val="uk-UA"/>
        </w:rPr>
        <w:t>Жужжалку</w:t>
      </w:r>
      <w:r>
        <w:rPr>
          <w:i/>
          <w:iCs/>
          <w:lang w:val="uk-UA"/>
        </w:rPr>
        <w:t>»</w:t>
      </w:r>
      <w:r w:rsidRPr="00010EEF">
        <w:rPr>
          <w:i/>
          <w:iCs/>
          <w:lang w:val="uk-UA"/>
        </w:rPr>
        <w:t xml:space="preserve"> одним із найуспішніших, все ще активних реліктів інфраструктури часів холодної війни. На думку експертів українського </w:t>
      </w:r>
      <w:r>
        <w:rPr>
          <w:i/>
          <w:iCs/>
          <w:lang w:val="uk-UA"/>
        </w:rPr>
        <w:t>«</w:t>
      </w:r>
      <w:r w:rsidRPr="00010EEF">
        <w:rPr>
          <w:i/>
          <w:iCs/>
          <w:lang w:val="uk-UA"/>
        </w:rPr>
        <w:t>Центру досліджень армії, конверсії та роззброєння</w:t>
      </w:r>
      <w:r>
        <w:rPr>
          <w:i/>
          <w:iCs/>
          <w:lang w:val="uk-UA"/>
        </w:rPr>
        <w:t>»</w:t>
      </w:r>
      <w:r w:rsidRPr="00010EEF">
        <w:rPr>
          <w:i/>
          <w:iCs/>
          <w:lang w:val="uk-UA"/>
        </w:rPr>
        <w:t xml:space="preserve">, сигнали </w:t>
      </w:r>
      <w:r>
        <w:rPr>
          <w:i/>
          <w:iCs/>
          <w:lang w:val="uk-UA"/>
        </w:rPr>
        <w:t>«</w:t>
      </w:r>
      <w:r w:rsidRPr="00010EEF">
        <w:rPr>
          <w:i/>
          <w:iCs/>
          <w:lang w:val="uk-UA"/>
        </w:rPr>
        <w:t>УВБ-76</w:t>
      </w:r>
      <w:r>
        <w:rPr>
          <w:i/>
          <w:iCs/>
          <w:lang w:val="uk-UA"/>
        </w:rPr>
        <w:t>»</w:t>
      </w:r>
      <w:r w:rsidRPr="00010EEF">
        <w:rPr>
          <w:i/>
          <w:iCs/>
          <w:lang w:val="uk-UA"/>
        </w:rPr>
        <w:t xml:space="preserve"> </w:t>
      </w:r>
      <w:r>
        <w:rPr>
          <w:i/>
          <w:iCs/>
          <w:lang w:val="uk-UA"/>
        </w:rPr>
        <w:t>–</w:t>
      </w:r>
      <w:r w:rsidRPr="00010EEF">
        <w:rPr>
          <w:i/>
          <w:iCs/>
          <w:lang w:val="uk-UA"/>
        </w:rPr>
        <w:t xml:space="preserve"> це інформаційно-психологічна операція (ІПСО), яка покликана, щоби породити страх, паніку та хаос в Україні</w:t>
      </w:r>
      <w:r w:rsidR="00D566A7">
        <w:rPr>
          <w:lang w:val="uk-UA"/>
        </w:rPr>
        <w:t xml:space="preserve">.     Текст: </w:t>
      </w:r>
      <w:hyperlink r:id="rId12" w:tgtFrame="_blank" w:history="1">
        <w:r w:rsidRPr="00010EEF">
          <w:rPr>
            <w:rStyle w:val="ae"/>
            <w:lang w:val="uk-UA"/>
          </w:rPr>
          <w:t>https://ua.korrespondent.net/articles/4783593-pidozrila-aktyvnist-scho-shyfruie-v-efiri-rosiiske-viiskove-radio</w:t>
        </w:r>
      </w:hyperlink>
    </w:p>
    <w:p w14:paraId="5F18D9CC" w14:textId="50331569" w:rsidR="00446EA9" w:rsidRPr="00083FAE" w:rsidRDefault="00446EA9" w:rsidP="00000127">
      <w:pPr>
        <w:pStyle w:val="a9"/>
        <w:numPr>
          <w:ilvl w:val="0"/>
          <w:numId w:val="1"/>
        </w:numPr>
        <w:ind w:left="0" w:firstLine="567"/>
        <w:rPr>
          <w:lang w:val="uk-UA"/>
        </w:rPr>
      </w:pPr>
      <w:r w:rsidRPr="0046250E">
        <w:rPr>
          <w:b/>
          <w:bCs/>
          <w:lang w:val="uk-UA"/>
        </w:rPr>
        <w:t>Гірак Г. Путін блефує: чому диктатор нібито хоче підписати мирний договір</w:t>
      </w:r>
      <w:r>
        <w:rPr>
          <w:b/>
          <w:bCs/>
          <w:lang w:val="uk-UA"/>
        </w:rPr>
        <w:t xml:space="preserve"> </w:t>
      </w:r>
      <w:r w:rsidRPr="0046250E">
        <w:rPr>
          <w:lang w:val="uk-UA"/>
        </w:rPr>
        <w:t xml:space="preserve">[Електронний ресурс] / Галина Гірак // Korrespondent.net : [вебсайт]. – 2025. – 20 трав. </w:t>
      </w:r>
      <w:r>
        <w:rPr>
          <w:lang w:val="uk-UA"/>
        </w:rPr>
        <w:t>–</w:t>
      </w:r>
      <w:r w:rsidRPr="0046250E">
        <w:rPr>
          <w:lang w:val="uk-UA"/>
        </w:rPr>
        <w:t xml:space="preserve"> Електрон. дані.</w:t>
      </w:r>
      <w:r>
        <w:rPr>
          <w:lang w:val="uk-UA"/>
        </w:rPr>
        <w:t xml:space="preserve"> </w:t>
      </w:r>
      <w:r w:rsidRPr="0046250E">
        <w:rPr>
          <w:i/>
          <w:iCs/>
          <w:lang w:val="uk-UA"/>
        </w:rPr>
        <w:t xml:space="preserve">Вказано, що після телефонної розмови Президента США Д. Трампа з диктатором В. Путіним обидві сторони запевнили, що переговорний процес між Україною та РФ триватиме й далі, бо Росія нібито дуже хоче миру. Розглянуто, чому Путін не виходить з </w:t>
      </w:r>
      <w:r w:rsidRPr="0046250E">
        <w:rPr>
          <w:i/>
          <w:iCs/>
          <w:lang w:val="uk-UA"/>
        </w:rPr>
        <w:lastRenderedPageBreak/>
        <w:t xml:space="preserve">переговорного процесу. Як вважають в Інституті вивчення війни (ISW), ключовою метою Кремля залишається повна капітуляція України; РФ розглядає територіальні питання лише як умову для тимчасової паузи у бойових діях; Путін блефує, і Кремль лише створює видимість готовності до перемовин, навмисно висуваючи ультиматуми, які Київ не зможе прийняти. Припущено, що РФ свідомо затягує можливі переговори, аби одночасно тиснути на Захід із вимогою нових поступок і зберігати військовий тиск на фронті. Водночас російська влада навмисно ставить під сумнів легітимність української влади, щоб у майбутньому уникнути виконання можливих мирних домовленостей. За словами українських експертів, про те, що новий раунд переговорів між Україною та РФ може відбутися не раніше осені, свідчить підготовка окупантів до літнього наступу. </w:t>
      </w:r>
      <w:r w:rsidRPr="0046250E">
        <w:rPr>
          <w:lang w:val="uk-UA"/>
        </w:rPr>
        <w:t>Текст:</w:t>
      </w:r>
      <w:r w:rsidR="004A5591">
        <w:rPr>
          <w:i/>
          <w:iCs/>
          <w:lang w:val="uk-UA"/>
        </w:rPr>
        <w:t xml:space="preserve"> </w:t>
      </w:r>
      <w:hyperlink r:id="rId13" w:tgtFrame="_blank" w:history="1">
        <w:r w:rsidRPr="0046250E">
          <w:rPr>
            <w:rStyle w:val="ae"/>
            <w:lang w:val="uk-UA"/>
          </w:rPr>
          <w:t>https://ua.korrespondent.net/articles/4783214-putin-blefuie-chomu-dyktator-nibyto-khoche-pidpysaty-myrnyi-dohovir</w:t>
        </w:r>
      </w:hyperlink>
    </w:p>
    <w:p w14:paraId="57684358" w14:textId="77777777" w:rsidR="00446EA9" w:rsidRDefault="00446EA9" w:rsidP="00A96429">
      <w:pPr>
        <w:pStyle w:val="a9"/>
        <w:numPr>
          <w:ilvl w:val="0"/>
          <w:numId w:val="1"/>
        </w:numPr>
        <w:ind w:left="0" w:firstLine="567"/>
      </w:pPr>
      <w:bookmarkStart w:id="2" w:name="_Hlk199596467"/>
      <w:r w:rsidRPr="007F1884">
        <w:rPr>
          <w:b/>
          <w:bCs/>
        </w:rPr>
        <w:t>Грушецький Б. Парадокс Ігоря Сікорського</w:t>
      </w:r>
      <w:r w:rsidRPr="007C2F70">
        <w:t xml:space="preserve"> [Електронний ресурс] / Богдан </w:t>
      </w:r>
      <w:bookmarkStart w:id="3" w:name="_Hlk199162449"/>
      <w:r w:rsidRPr="007C2F70">
        <w:t>Грушецький</w:t>
      </w:r>
      <w:bookmarkEnd w:id="3"/>
      <w:r w:rsidRPr="007C2F70">
        <w:t xml:space="preserve"> // Дзеркало тижня. – 2025. – 25 трав. – Електрон. дані.  </w:t>
      </w:r>
      <w:r w:rsidRPr="007F1884">
        <w:rPr>
          <w:i/>
          <w:iCs/>
        </w:rPr>
        <w:t xml:space="preserve">Досліджено складну ідентичність видатного авіаконструктора Ігоря Сікорського та спроби РФ привласнити його спадщину. Хоча Сікорський провів значну частину життя в США, де здобув світове визнання як винахідник гелікоптерів і засновник </w:t>
      </w:r>
      <w:proofErr w:type="gramStart"/>
      <w:r w:rsidRPr="007F1884">
        <w:rPr>
          <w:i/>
          <w:iCs/>
        </w:rPr>
        <w:t>компанії ”Sikorsky</w:t>
      </w:r>
      <w:proofErr w:type="gramEnd"/>
      <w:r w:rsidRPr="007F1884">
        <w:rPr>
          <w:i/>
          <w:iCs/>
        </w:rPr>
        <w:t xml:space="preserve"> Aircraft”, його коріння глибоко пов'язані з Україною. Зазначено, що Сікорський народився в Києві, навчався в Київському політехнічному інституті, а його перші авіаційні проєкти були реалізовані саме в Україні. Його родина походила з давнього роду православних священників Правобережної України, що свідчить про його українське етнічне походження. Проте, як стверджує автор, Росія намагається приписати Сікорського до своєї культурної спадщини, називаючи його </w:t>
      </w:r>
      <w:r>
        <w:rPr>
          <w:i/>
          <w:iCs/>
        </w:rPr>
        <w:t>«</w:t>
      </w:r>
      <w:r w:rsidRPr="007F1884">
        <w:rPr>
          <w:i/>
          <w:iCs/>
        </w:rPr>
        <w:t>російсько-американським</w:t>
      </w:r>
      <w:r>
        <w:rPr>
          <w:i/>
          <w:iCs/>
        </w:rPr>
        <w:t>»</w:t>
      </w:r>
      <w:r w:rsidRPr="007F1884">
        <w:rPr>
          <w:i/>
          <w:iCs/>
        </w:rPr>
        <w:t xml:space="preserve"> авіаконструктором. Це є частиною ширшої тенденції привласнення видатних особистостей, які мають українське походження, але жили чи працювали на території Російської імперії чи СРСР. Стаття закликає до переосмислення національної ідентичності Сікорського та </w:t>
      </w:r>
      <w:r w:rsidRPr="007F1884">
        <w:rPr>
          <w:i/>
          <w:iCs/>
        </w:rPr>
        <w:lastRenderedPageBreak/>
        <w:t xml:space="preserve">визнання його внеску як частини української історії та культури. </w:t>
      </w:r>
      <w:r w:rsidRPr="007C2F70">
        <w:t xml:space="preserve">Текст: </w:t>
      </w:r>
      <w:hyperlink r:id="rId14" w:history="1">
        <w:r w:rsidRPr="007C2F70">
          <w:rPr>
            <w:rStyle w:val="ae"/>
            <w:lang w:val="uk-UA"/>
          </w:rPr>
          <w:t>https://zn.ua/ukr/UKRAINE/paradoks-ihorja-sikorskoho.html</w:t>
        </w:r>
      </w:hyperlink>
      <w:r w:rsidRPr="007C2F70">
        <w:t xml:space="preserve"> </w:t>
      </w:r>
      <w:bookmarkEnd w:id="2"/>
    </w:p>
    <w:p w14:paraId="55EC77CF" w14:textId="77777777" w:rsidR="00446EA9" w:rsidRPr="00B6002E" w:rsidRDefault="00446EA9" w:rsidP="00C92BE1">
      <w:pPr>
        <w:pStyle w:val="a9"/>
        <w:numPr>
          <w:ilvl w:val="0"/>
          <w:numId w:val="1"/>
        </w:numPr>
        <w:ind w:left="0" w:firstLine="567"/>
      </w:pPr>
      <w:r w:rsidRPr="001233C4">
        <w:rPr>
          <w:b/>
          <w:bCs/>
        </w:rPr>
        <w:t xml:space="preserve">Дедей В. Нове покоління російських дронів змінює обличчя війни в Україні ‒ The Times </w:t>
      </w:r>
      <w:r w:rsidRPr="00B6002E">
        <w:t xml:space="preserve">[Електронний ресурс] / Володимир Дедей // Дзеркало тижня. – 2025. – 24 трав. – Електрон. дані. </w:t>
      </w:r>
      <w:r w:rsidRPr="001233C4">
        <w:rPr>
          <w:i/>
          <w:iCs/>
        </w:rPr>
        <w:t xml:space="preserve">Йдеться про те, як нове покоління російських FPV-дронів середньої дальності, включно з оптоволоконними моделями, кардинально змінює хід війни в Україні. Російські безпілотники значно ускладнюють логістику українських військ, завдають втрат військовій техніці та особовому складу, а також розширюють зони бойових дій далеко за лінію фронту. Військові свідчать, що через ці дрони традиційні тактики та ротації втратили ефективність, а евакуація поранених стала надзвичайно ризикованою. Через це моральний стан і психологічне навантаження на солдатів зросли. Крім того, зросла небезпека для журналістів, що обмежує висвітлення фронтових подій. Війна дронів змінює не лише бойові дії, а й інформаційний простір, а ситуації, які раніше вважалися віддаленими, тепер трапляються в глибокому тилу. </w:t>
      </w:r>
      <w:r w:rsidRPr="00B6002E">
        <w:t xml:space="preserve">Текст: </w:t>
      </w:r>
      <w:hyperlink r:id="rId15" w:history="1">
        <w:r w:rsidRPr="00B6002E">
          <w:rPr>
            <w:rStyle w:val="ae"/>
            <w:lang w:val="uk-UA"/>
          </w:rPr>
          <w:t>https://zn.ua/ukr/war/nove-pokolinnja-rosijskikh-droniv-zminjuje-oblichchja-vijni-v-ukrajini-the-times.html</w:t>
        </w:r>
      </w:hyperlink>
      <w:r w:rsidRPr="00B6002E">
        <w:t xml:space="preserve"> </w:t>
      </w:r>
    </w:p>
    <w:p w14:paraId="6BBD2F2A" w14:textId="274ED8C0" w:rsidR="00446EA9" w:rsidRPr="00DA4BBB" w:rsidRDefault="00446EA9" w:rsidP="00686314">
      <w:pPr>
        <w:numPr>
          <w:ilvl w:val="0"/>
          <w:numId w:val="1"/>
        </w:numPr>
        <w:ind w:left="0" w:firstLine="567"/>
        <w:contextualSpacing/>
        <w:rPr>
          <w:rFonts w:cs="Times New Roman"/>
          <w:lang w:eastAsia="uk-UA"/>
        </w:rPr>
      </w:pPr>
      <w:r w:rsidRPr="004A5591">
        <w:rPr>
          <w:b/>
          <w:bCs/>
          <w:szCs w:val="28"/>
          <w:shd w:val="clear" w:color="auto" w:fill="FFFFFF"/>
        </w:rPr>
        <w:t>До</w:t>
      </w:r>
      <w:r w:rsidRPr="00DA4BBB">
        <w:rPr>
          <w:b/>
          <w:bCs/>
          <w:color w:val="222222"/>
          <w:szCs w:val="28"/>
          <w:shd w:val="clear" w:color="auto" w:fill="FFFFFF"/>
        </w:rPr>
        <w:t xml:space="preserve"> переліку антиукраїнських книжок увійшло ще 16 видань </w:t>
      </w:r>
      <w:r w:rsidRPr="00DA4BBB">
        <w:rPr>
          <w:color w:val="222222"/>
          <w:szCs w:val="28"/>
          <w:shd w:val="clear" w:color="auto" w:fill="FFFFFF"/>
        </w:rPr>
        <w:t xml:space="preserve">[Електронний ресурс] // Читомо : [вебсайт]. – 2025. – 2 трав. – Електрон. дані. </w:t>
      </w:r>
      <w:r w:rsidRPr="00DA4BBB">
        <w:rPr>
          <w:i/>
          <w:iCs/>
          <w:color w:val="222222"/>
          <w:szCs w:val="28"/>
          <w:shd w:val="clear" w:color="auto" w:fill="FFFFFF"/>
        </w:rPr>
        <w:t>За повідомленням Державного комітету телебачення і радіомовлення, в Україні оновили перелік видавничої продукції антиукраїнського змісту, туди додали 16 російських книжок. Наразі перелік антиукраїнських книжок налічує 577 пропагандистських видан</w:t>
      </w:r>
      <w:r w:rsidR="004A5591">
        <w:rPr>
          <w:i/>
          <w:iCs/>
          <w:color w:val="222222"/>
          <w:szCs w:val="28"/>
          <w:shd w:val="clear" w:color="auto" w:fill="FFFFFF"/>
        </w:rPr>
        <w:t>ь</w:t>
      </w:r>
      <w:r w:rsidRPr="00DA4BBB">
        <w:rPr>
          <w:i/>
          <w:iCs/>
          <w:color w:val="222222"/>
          <w:szCs w:val="28"/>
          <w:shd w:val="clear" w:color="auto" w:fill="FFFFFF"/>
        </w:rPr>
        <w:t>, вида</w:t>
      </w:r>
      <w:r w:rsidR="004A5591">
        <w:rPr>
          <w:i/>
          <w:iCs/>
          <w:color w:val="222222"/>
          <w:szCs w:val="28"/>
          <w:shd w:val="clear" w:color="auto" w:fill="FFFFFF"/>
        </w:rPr>
        <w:t>них</w:t>
      </w:r>
      <w:r w:rsidRPr="00DA4BBB">
        <w:rPr>
          <w:i/>
          <w:iCs/>
          <w:color w:val="222222"/>
          <w:szCs w:val="28"/>
          <w:shd w:val="clear" w:color="auto" w:fill="FFFFFF"/>
        </w:rPr>
        <w:t xml:space="preserve"> на території РФ, в Україні та на її тимчасово окупованих територіях (ТОТ), в Італії та Франції. Серед нових видань у переліку антиукраїнських: </w:t>
      </w:r>
      <w:r>
        <w:rPr>
          <w:i/>
          <w:iCs/>
          <w:color w:val="222222"/>
          <w:szCs w:val="28"/>
          <w:shd w:val="clear" w:color="auto" w:fill="FFFFFF"/>
        </w:rPr>
        <w:t>«</w:t>
      </w:r>
      <w:r w:rsidRPr="00DA4BBB">
        <w:rPr>
          <w:i/>
          <w:iCs/>
          <w:color w:val="222222"/>
          <w:szCs w:val="28"/>
          <w:shd w:val="clear" w:color="auto" w:fill="FFFFFF"/>
        </w:rPr>
        <w:t>Война становится привычкой</w:t>
      </w:r>
      <w:r>
        <w:rPr>
          <w:i/>
          <w:iCs/>
          <w:color w:val="222222"/>
          <w:szCs w:val="28"/>
          <w:shd w:val="clear" w:color="auto" w:fill="FFFFFF"/>
        </w:rPr>
        <w:t>»</w:t>
      </w:r>
      <w:r w:rsidRPr="00DA4BBB">
        <w:rPr>
          <w:i/>
          <w:iCs/>
          <w:color w:val="222222"/>
          <w:szCs w:val="28"/>
          <w:shd w:val="clear" w:color="auto" w:fill="FFFFFF"/>
        </w:rPr>
        <w:t xml:space="preserve"> Сєргєя Бєрєжнова; </w:t>
      </w:r>
      <w:r>
        <w:rPr>
          <w:i/>
          <w:iCs/>
          <w:color w:val="222222"/>
          <w:szCs w:val="28"/>
          <w:shd w:val="clear" w:color="auto" w:fill="FFFFFF"/>
        </w:rPr>
        <w:t>«</w:t>
      </w:r>
      <w:r w:rsidRPr="00DA4BBB">
        <w:rPr>
          <w:i/>
          <w:iCs/>
          <w:color w:val="222222"/>
          <w:szCs w:val="28"/>
          <w:shd w:val="clear" w:color="auto" w:fill="FFFFFF"/>
        </w:rPr>
        <w:t xml:space="preserve">За каждый метр. </w:t>
      </w:r>
      <w:r>
        <w:rPr>
          <w:i/>
          <w:iCs/>
          <w:color w:val="222222"/>
          <w:szCs w:val="28"/>
          <w:shd w:val="clear" w:color="auto" w:fill="FFFFFF"/>
        </w:rPr>
        <w:t>«</w:t>
      </w:r>
      <w:r w:rsidRPr="00DA4BBB">
        <w:rPr>
          <w:i/>
          <w:iCs/>
          <w:color w:val="222222"/>
          <w:szCs w:val="28"/>
          <w:shd w:val="clear" w:color="auto" w:fill="FFFFFF"/>
        </w:rPr>
        <w:t>Лейтенантская проза</w:t>
      </w:r>
      <w:r>
        <w:rPr>
          <w:i/>
          <w:iCs/>
          <w:color w:val="222222"/>
          <w:szCs w:val="28"/>
          <w:shd w:val="clear" w:color="auto" w:fill="FFFFFF"/>
        </w:rPr>
        <w:t>»</w:t>
      </w:r>
      <w:r w:rsidRPr="00DA4BBB">
        <w:rPr>
          <w:i/>
          <w:iCs/>
          <w:color w:val="222222"/>
          <w:szCs w:val="28"/>
          <w:shd w:val="clear" w:color="auto" w:fill="FFFFFF"/>
        </w:rPr>
        <w:t xml:space="preserve"> СВО</w:t>
      </w:r>
      <w:r>
        <w:rPr>
          <w:i/>
          <w:iCs/>
          <w:color w:val="222222"/>
          <w:szCs w:val="28"/>
          <w:shd w:val="clear" w:color="auto" w:fill="FFFFFF"/>
        </w:rPr>
        <w:t>»</w:t>
      </w:r>
      <w:r w:rsidRPr="00DA4BBB">
        <w:rPr>
          <w:i/>
          <w:iCs/>
          <w:color w:val="222222"/>
          <w:szCs w:val="28"/>
          <w:shd w:val="clear" w:color="auto" w:fill="FFFFFF"/>
        </w:rPr>
        <w:t xml:space="preserve"> Андрєя Лісьєва; </w:t>
      </w:r>
      <w:r>
        <w:rPr>
          <w:i/>
          <w:iCs/>
          <w:color w:val="222222"/>
          <w:szCs w:val="28"/>
          <w:shd w:val="clear" w:color="auto" w:fill="FFFFFF"/>
        </w:rPr>
        <w:t>«</w:t>
      </w:r>
      <w:r w:rsidRPr="00DA4BBB">
        <w:rPr>
          <w:i/>
          <w:iCs/>
          <w:color w:val="222222"/>
          <w:szCs w:val="28"/>
          <w:shd w:val="clear" w:color="auto" w:fill="FFFFFF"/>
        </w:rPr>
        <w:t>Линия соприкосновения</w:t>
      </w:r>
      <w:r>
        <w:rPr>
          <w:i/>
          <w:iCs/>
          <w:color w:val="222222"/>
          <w:szCs w:val="28"/>
          <w:shd w:val="clear" w:color="auto" w:fill="FFFFFF"/>
        </w:rPr>
        <w:t>»</w:t>
      </w:r>
      <w:r w:rsidRPr="00DA4BBB">
        <w:rPr>
          <w:i/>
          <w:iCs/>
          <w:color w:val="222222"/>
          <w:szCs w:val="28"/>
          <w:shd w:val="clear" w:color="auto" w:fill="FFFFFF"/>
        </w:rPr>
        <w:t xml:space="preserve"> Євгєнія Журавлі тощо. Перелік покликаний проінформувати книгорозповсюджувачів </w:t>
      </w:r>
      <w:r w:rsidR="004A5591">
        <w:rPr>
          <w:i/>
          <w:iCs/>
          <w:color w:val="222222"/>
          <w:szCs w:val="28"/>
          <w:shd w:val="clear" w:color="auto" w:fill="FFFFFF"/>
        </w:rPr>
        <w:t>і</w:t>
      </w:r>
      <w:r w:rsidRPr="00DA4BBB">
        <w:rPr>
          <w:i/>
          <w:iCs/>
          <w:color w:val="222222"/>
          <w:szCs w:val="28"/>
          <w:shd w:val="clear" w:color="auto" w:fill="FFFFFF"/>
        </w:rPr>
        <w:t xml:space="preserve"> правоохоронні органи про те, що спроби розповсюдження включених до Реєстру видань може містити ознаки злочинів, відповідальність за вчинення яких передбачена такими статтями </w:t>
      </w:r>
      <w:r w:rsidRPr="00DA4BBB">
        <w:rPr>
          <w:i/>
          <w:iCs/>
          <w:color w:val="222222"/>
          <w:szCs w:val="28"/>
          <w:shd w:val="clear" w:color="auto" w:fill="FFFFFF"/>
        </w:rPr>
        <w:lastRenderedPageBreak/>
        <w:t xml:space="preserve">Кримінального кодексу України (КК України): ст. 109: Дії, спрямовані на насильницьку зміну чи повалення конституційного ладу або на захоплення державної влади; ст. 110: Посягання на територіальну цілісність і недоторканність України; ст. 300. 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 ст. 436: Пропаганда війни тощо. </w:t>
      </w:r>
      <w:r w:rsidRPr="00DA4BBB">
        <w:rPr>
          <w:color w:val="222222"/>
          <w:szCs w:val="28"/>
          <w:shd w:val="clear" w:color="auto" w:fill="FFFFFF"/>
        </w:rPr>
        <w:t>Текст: </w:t>
      </w:r>
      <w:hyperlink r:id="rId16" w:tgtFrame="_blank" w:history="1">
        <w:r w:rsidRPr="00DA4BBB">
          <w:rPr>
            <w:color w:val="1155CC"/>
            <w:szCs w:val="28"/>
            <w:u w:val="single"/>
            <w:shd w:val="clear" w:color="auto" w:fill="FFFFFF"/>
          </w:rPr>
          <w:t>https://chytomo.com/do-pereliku-antyukrainskykh-knyzhok-uvijshlo-shche-16-vydan/</w:t>
        </w:r>
      </w:hyperlink>
    </w:p>
    <w:p w14:paraId="53C75ED5" w14:textId="295D2B43" w:rsidR="00446EA9" w:rsidRPr="00C05A46" w:rsidRDefault="00446EA9" w:rsidP="00406222">
      <w:pPr>
        <w:pStyle w:val="a9"/>
        <w:numPr>
          <w:ilvl w:val="0"/>
          <w:numId w:val="1"/>
        </w:numPr>
        <w:ind w:left="0" w:firstLine="567"/>
        <w:rPr>
          <w:lang w:val="uk-UA"/>
        </w:rPr>
      </w:pPr>
      <w:r w:rsidRPr="005044F8">
        <w:rPr>
          <w:b/>
          <w:lang w:val="uk-UA"/>
        </w:rPr>
        <w:t>Збірник тез Всеукраїнської науково-практичної конференції «Безпекова ситуація в Україні в умовах війни: стан, загрози, напрями забезпечення безпеки», (м. Київ, 27 вересня 2024 року)</w:t>
      </w:r>
      <w:r w:rsidRPr="005044F8">
        <w:rPr>
          <w:lang w:val="uk-UA"/>
        </w:rPr>
        <w:t xml:space="preserve"> / [редкол.: М. Г. Вербенський та ін.]. – Вінниця : Твори, 2024. – 406 с. : іл., табл. </w:t>
      </w:r>
      <w:r w:rsidRPr="005044F8">
        <w:rPr>
          <w:b/>
          <w:i/>
          <w:lang w:val="uk-UA"/>
        </w:rPr>
        <w:t xml:space="preserve">Шифр зберігання в Бібліотеці: А838016 </w:t>
      </w:r>
      <w:r w:rsidRPr="005044F8">
        <w:rPr>
          <w:i/>
          <w:lang w:val="uk-UA"/>
        </w:rPr>
        <w:t>Зі змісту:</w:t>
      </w:r>
      <w:r w:rsidRPr="005044F8">
        <w:rPr>
          <w:b/>
          <w:i/>
          <w:lang w:val="uk-UA"/>
        </w:rPr>
        <w:t xml:space="preserve"> </w:t>
      </w:r>
      <w:r w:rsidRPr="005044F8">
        <w:rPr>
          <w:i/>
          <w:lang w:val="uk-UA"/>
        </w:rPr>
        <w:t>Протидія дезінформації та пропаганді в умовах війни: роль медіа та соціальних мереж / В. Іванцов,</w:t>
      </w:r>
      <w:r w:rsidR="00A21A2F">
        <w:rPr>
          <w:i/>
          <w:lang w:val="uk-UA"/>
        </w:rPr>
        <w:br/>
      </w:r>
      <w:r w:rsidRPr="005044F8">
        <w:rPr>
          <w:i/>
          <w:lang w:val="uk-UA"/>
        </w:rPr>
        <w:t xml:space="preserve"> В. Бахмат. – С. 100-104; Колабораціонізм в інформаційній сфері як загроза безпековій ситуації в Україні в умовах гібридної агресії / Н. Нетеса. – С. 127-130</w:t>
      </w:r>
      <w:r>
        <w:rPr>
          <w:i/>
          <w:lang w:val="uk-UA"/>
        </w:rPr>
        <w:t>.</w:t>
      </w:r>
    </w:p>
    <w:p w14:paraId="228E05E5" w14:textId="2919DCA0" w:rsidR="00446EA9" w:rsidRPr="00C15E60" w:rsidRDefault="00446EA9" w:rsidP="00980172">
      <w:pPr>
        <w:numPr>
          <w:ilvl w:val="0"/>
          <w:numId w:val="1"/>
        </w:numPr>
        <w:ind w:left="0" w:firstLine="567"/>
        <w:contextualSpacing/>
        <w:rPr>
          <w:rFonts w:eastAsiaTheme="minorHAnsi" w:cstheme="minorBidi"/>
          <w:lang w:val="ru-RU" w:eastAsia="en-US"/>
        </w:rPr>
      </w:pPr>
      <w:r w:rsidRPr="00201309">
        <w:rPr>
          <w:b/>
          <w:bCs/>
        </w:rPr>
        <w:t xml:space="preserve">Здоровило </w:t>
      </w:r>
      <w:r w:rsidRPr="00C15E60">
        <w:rPr>
          <w:b/>
          <w:bCs/>
        </w:rPr>
        <w:t xml:space="preserve">Т. Добралися до ШІ: російські структури активізували методику </w:t>
      </w:r>
      <w:r>
        <w:rPr>
          <w:b/>
          <w:bCs/>
        </w:rPr>
        <w:t>«</w:t>
      </w:r>
      <w:r w:rsidRPr="00C15E60">
        <w:rPr>
          <w:b/>
          <w:bCs/>
        </w:rPr>
        <w:t>отруєння</w:t>
      </w:r>
      <w:r>
        <w:rPr>
          <w:b/>
          <w:bCs/>
        </w:rPr>
        <w:t>»</w:t>
      </w:r>
      <w:r w:rsidRPr="00C15E60">
        <w:rPr>
          <w:b/>
          <w:bCs/>
        </w:rPr>
        <w:t xml:space="preserve"> великих мовних моделей </w:t>
      </w:r>
      <w:r w:rsidRPr="00C15E60">
        <w:rPr>
          <w:shd w:val="clear" w:color="auto" w:fill="FFFFFF"/>
        </w:rPr>
        <w:t xml:space="preserve">[Електронний ресурс] / Тарас Здоровило // Україна молода. – 2025. – 5 трав. – Електрон. дані. </w:t>
      </w:r>
      <w:r w:rsidR="00201309" w:rsidRPr="004F3F5C">
        <w:rPr>
          <w:i/>
          <w:iCs/>
          <w:shd w:val="clear" w:color="auto" w:fill="FFFFFF"/>
        </w:rPr>
        <w:t>Наведено коментар керівника Центру протидії дезінформації (ЦПД), офіцера Сил оборони України Андрія Коваленка щодо нових трендів</w:t>
      </w:r>
      <w:r w:rsidR="00201309">
        <w:rPr>
          <w:i/>
          <w:iCs/>
          <w:shd w:val="clear" w:color="auto" w:fill="FFFFFF"/>
        </w:rPr>
        <w:t xml:space="preserve"> </w:t>
      </w:r>
      <w:r w:rsidR="00201309" w:rsidRPr="004F3F5C">
        <w:rPr>
          <w:i/>
          <w:iCs/>
          <w:shd w:val="clear" w:color="auto" w:fill="FFFFFF"/>
        </w:rPr>
        <w:t>у використанні Р</w:t>
      </w:r>
      <w:r w:rsidR="00201309">
        <w:rPr>
          <w:i/>
          <w:iCs/>
          <w:shd w:val="clear" w:color="auto" w:fill="FFFFFF"/>
        </w:rPr>
        <w:t>Ф</w:t>
      </w:r>
      <w:r w:rsidR="00201309" w:rsidRPr="004F3F5C">
        <w:rPr>
          <w:i/>
          <w:iCs/>
          <w:shd w:val="clear" w:color="auto" w:fill="FFFFFF"/>
        </w:rPr>
        <w:t xml:space="preserve"> штучного інтелекту (ШІ) в інформаційній війні та на полі бою за останній місяць. </w:t>
      </w:r>
      <w:r w:rsidR="00201309">
        <w:rPr>
          <w:i/>
          <w:iCs/>
          <w:shd w:val="clear" w:color="auto" w:fill="FFFFFF"/>
        </w:rPr>
        <w:t>Він</w:t>
      </w:r>
      <w:r w:rsidR="00201309" w:rsidRPr="004F3F5C">
        <w:rPr>
          <w:i/>
          <w:iCs/>
          <w:shd w:val="clear" w:color="auto" w:fill="FFFFFF"/>
        </w:rPr>
        <w:t xml:space="preserve"> відзначив, що на інформаційному фронті російські структури активізували методику </w:t>
      </w:r>
      <w:r w:rsidR="00201309">
        <w:rPr>
          <w:i/>
          <w:iCs/>
          <w:shd w:val="clear" w:color="auto" w:fill="FFFFFF"/>
        </w:rPr>
        <w:t>«</w:t>
      </w:r>
      <w:r w:rsidR="00201309" w:rsidRPr="004F3F5C">
        <w:rPr>
          <w:i/>
          <w:iCs/>
          <w:shd w:val="clear" w:color="auto" w:fill="FFFFFF"/>
        </w:rPr>
        <w:t>отруєння</w:t>
      </w:r>
      <w:r w:rsidR="00201309">
        <w:rPr>
          <w:i/>
          <w:iCs/>
          <w:shd w:val="clear" w:color="auto" w:fill="FFFFFF"/>
        </w:rPr>
        <w:t>»</w:t>
      </w:r>
      <w:r w:rsidR="00201309" w:rsidRPr="004F3F5C">
        <w:rPr>
          <w:i/>
          <w:iCs/>
          <w:shd w:val="clear" w:color="auto" w:fill="FFFFFF"/>
        </w:rPr>
        <w:t xml:space="preserve"> великих мовних моделей (</w:t>
      </w:r>
      <w:r w:rsidR="00201309" w:rsidRPr="00AF6715">
        <w:rPr>
          <w:i/>
          <w:iCs/>
          <w:shd w:val="clear" w:color="auto" w:fill="FFFFFF"/>
        </w:rPr>
        <w:t>LLM</w:t>
      </w:r>
      <w:r w:rsidR="00201309" w:rsidRPr="004F3F5C">
        <w:rPr>
          <w:i/>
          <w:iCs/>
          <w:shd w:val="clear" w:color="auto" w:fill="FFFFFF"/>
        </w:rPr>
        <w:t xml:space="preserve">), масово генеруючи фейкові сайти, новинні портали, псевдоаналітику через </w:t>
      </w:r>
      <w:r w:rsidR="00201309" w:rsidRPr="00AF6715">
        <w:rPr>
          <w:i/>
          <w:iCs/>
          <w:shd w:val="clear" w:color="auto" w:fill="FFFFFF"/>
        </w:rPr>
        <w:t>SEO</w:t>
      </w:r>
      <w:r w:rsidR="00201309" w:rsidRPr="004F3F5C">
        <w:rPr>
          <w:i/>
          <w:iCs/>
          <w:shd w:val="clear" w:color="auto" w:fill="FFFFFF"/>
        </w:rPr>
        <w:t xml:space="preserve">-оптимізацію з метою спонукати різних ботів у відповідях мимоволі відтворювати кремлівські меседжі: про </w:t>
      </w:r>
      <w:r w:rsidR="00201309">
        <w:rPr>
          <w:i/>
          <w:iCs/>
          <w:shd w:val="clear" w:color="auto" w:fill="FFFFFF"/>
        </w:rPr>
        <w:t>«</w:t>
      </w:r>
      <w:r w:rsidR="00201309" w:rsidRPr="004F3F5C">
        <w:rPr>
          <w:i/>
          <w:iCs/>
          <w:shd w:val="clear" w:color="auto" w:fill="FFFFFF"/>
        </w:rPr>
        <w:t>нацистську Україну</w:t>
      </w:r>
      <w:r w:rsidR="00201309">
        <w:rPr>
          <w:i/>
          <w:iCs/>
          <w:shd w:val="clear" w:color="auto" w:fill="FFFFFF"/>
        </w:rPr>
        <w:t>»</w:t>
      </w:r>
      <w:r w:rsidR="00201309" w:rsidRPr="004F3F5C">
        <w:rPr>
          <w:i/>
          <w:iCs/>
          <w:shd w:val="clear" w:color="auto" w:fill="FFFFFF"/>
        </w:rPr>
        <w:t xml:space="preserve">, </w:t>
      </w:r>
      <w:r w:rsidR="00201309">
        <w:rPr>
          <w:i/>
          <w:iCs/>
          <w:shd w:val="clear" w:color="auto" w:fill="FFFFFF"/>
        </w:rPr>
        <w:t>«</w:t>
      </w:r>
      <w:r w:rsidR="00201309" w:rsidRPr="004F3F5C">
        <w:rPr>
          <w:i/>
          <w:iCs/>
          <w:shd w:val="clear" w:color="auto" w:fill="FFFFFF"/>
        </w:rPr>
        <w:t>американську біозброю</w:t>
      </w:r>
      <w:r w:rsidR="00201309">
        <w:rPr>
          <w:i/>
          <w:iCs/>
          <w:shd w:val="clear" w:color="auto" w:fill="FFFFFF"/>
        </w:rPr>
        <w:t>»</w:t>
      </w:r>
      <w:r w:rsidR="00201309" w:rsidRPr="004F3F5C">
        <w:rPr>
          <w:i/>
          <w:iCs/>
          <w:shd w:val="clear" w:color="auto" w:fill="FFFFFF"/>
        </w:rPr>
        <w:t xml:space="preserve">, </w:t>
      </w:r>
      <w:r w:rsidR="00201309">
        <w:rPr>
          <w:i/>
          <w:iCs/>
          <w:shd w:val="clear" w:color="auto" w:fill="FFFFFF"/>
        </w:rPr>
        <w:t>«</w:t>
      </w:r>
      <w:r w:rsidR="00201309" w:rsidRPr="004F3F5C">
        <w:rPr>
          <w:i/>
          <w:iCs/>
          <w:shd w:val="clear" w:color="auto" w:fill="FFFFFF"/>
        </w:rPr>
        <w:t>окупований Донбас</w:t>
      </w:r>
      <w:r w:rsidR="00201309">
        <w:rPr>
          <w:i/>
          <w:iCs/>
          <w:shd w:val="clear" w:color="auto" w:fill="FFFFFF"/>
        </w:rPr>
        <w:t>»</w:t>
      </w:r>
      <w:r w:rsidR="00201309" w:rsidRPr="004F3F5C">
        <w:rPr>
          <w:i/>
          <w:iCs/>
          <w:shd w:val="clear" w:color="auto" w:fill="FFFFFF"/>
        </w:rPr>
        <w:t xml:space="preserve"> тощо. </w:t>
      </w:r>
      <w:r w:rsidR="00201309">
        <w:rPr>
          <w:i/>
          <w:iCs/>
          <w:shd w:val="clear" w:color="auto" w:fill="FFFFFF"/>
        </w:rPr>
        <w:t>З</w:t>
      </w:r>
      <w:r w:rsidR="00201309" w:rsidRPr="004F3F5C">
        <w:rPr>
          <w:i/>
          <w:iCs/>
          <w:shd w:val="clear" w:color="auto" w:fill="FFFFFF"/>
        </w:rPr>
        <w:t xml:space="preserve">а словами посадовця, на полі бою скоро буде прорив у застосуванні автономних дронів: у США активно тестують дрони, які самостійно розпізнають ціль, ухвалюють рішення про </w:t>
      </w:r>
      <w:r w:rsidR="00201309" w:rsidRPr="004F3F5C">
        <w:rPr>
          <w:i/>
          <w:iCs/>
          <w:shd w:val="clear" w:color="auto" w:fill="FFFFFF"/>
        </w:rPr>
        <w:lastRenderedPageBreak/>
        <w:t xml:space="preserve">атаку та виконують місію без участі людини. Своє чергою, ЦПД застосовує машинне навчання для виявлення координованих інформаційних атак: моделі фіксують аномалії в поширенні певного меседжу, одночасне підключення бот-мереж, </w:t>
      </w:r>
      <w:r w:rsidR="00201309">
        <w:rPr>
          <w:i/>
          <w:iCs/>
          <w:shd w:val="clear" w:color="auto" w:fill="FFFFFF"/>
        </w:rPr>
        <w:t>«</w:t>
      </w:r>
      <w:r w:rsidR="00201309" w:rsidRPr="004F3F5C">
        <w:rPr>
          <w:i/>
          <w:iCs/>
          <w:shd w:val="clear" w:color="auto" w:fill="FFFFFF"/>
        </w:rPr>
        <w:t>накачку</w:t>
      </w:r>
      <w:r w:rsidR="00201309">
        <w:rPr>
          <w:i/>
          <w:iCs/>
          <w:shd w:val="clear" w:color="auto" w:fill="FFFFFF"/>
        </w:rPr>
        <w:t>»</w:t>
      </w:r>
      <w:r w:rsidR="00201309" w:rsidRPr="004F3F5C">
        <w:rPr>
          <w:i/>
          <w:iCs/>
          <w:shd w:val="clear" w:color="auto" w:fill="FFFFFF"/>
        </w:rPr>
        <w:t xml:space="preserve"> </w:t>
      </w:r>
      <w:r w:rsidR="00201309" w:rsidRPr="00AF6715">
        <w:rPr>
          <w:i/>
          <w:iCs/>
          <w:shd w:val="clear" w:color="auto" w:fill="FFFFFF"/>
        </w:rPr>
        <w:t>Telegram</w:t>
      </w:r>
      <w:r w:rsidR="00201309" w:rsidRPr="004F3F5C">
        <w:rPr>
          <w:i/>
          <w:iCs/>
          <w:shd w:val="clear" w:color="auto" w:fill="FFFFFF"/>
        </w:rPr>
        <w:t>-каналів, інших соцмереж та реакції на них, внаслідок чого виявлена інфраструктура росіян поступово припиняє своє існування.</w:t>
      </w:r>
      <w:r w:rsidR="00201309" w:rsidRPr="004F3F5C">
        <w:rPr>
          <w:shd w:val="clear" w:color="auto" w:fill="FFFFFF"/>
        </w:rPr>
        <w:t xml:space="preserve"> </w:t>
      </w:r>
      <w:r w:rsidRPr="00C15E60">
        <w:rPr>
          <w:shd w:val="clear" w:color="auto" w:fill="FFFFFF"/>
        </w:rPr>
        <w:t xml:space="preserve"> Текст: </w:t>
      </w:r>
      <w:hyperlink r:id="rId17" w:tgtFrame="_blank" w:history="1">
        <w:r w:rsidRPr="00C15E60">
          <w:rPr>
            <w:rStyle w:val="ae"/>
            <w:rFonts w:eastAsiaTheme="majorEastAsia"/>
            <w:color w:val="1155CC"/>
            <w:szCs w:val="28"/>
            <w:shd w:val="clear" w:color="auto" w:fill="FFFFFF"/>
          </w:rPr>
          <w:t>https://umoloda.kyiv.ua/number/0/2006/189222/</w:t>
        </w:r>
      </w:hyperlink>
    </w:p>
    <w:p w14:paraId="3D84E6FA" w14:textId="77777777" w:rsidR="00446EA9" w:rsidRPr="00083FAE" w:rsidRDefault="00446EA9" w:rsidP="00000127">
      <w:pPr>
        <w:pStyle w:val="a9"/>
        <w:numPr>
          <w:ilvl w:val="0"/>
          <w:numId w:val="1"/>
        </w:numPr>
        <w:ind w:left="0" w:firstLine="567"/>
        <w:rPr>
          <w:lang w:val="uk-UA"/>
        </w:rPr>
      </w:pPr>
      <w:r w:rsidRPr="002D3619">
        <w:rPr>
          <w:rFonts w:eastAsia="Times New Roman" w:cstheme="minorHAnsi"/>
          <w:b/>
          <w:bCs/>
          <w:color w:val="222222"/>
          <w:szCs w:val="28"/>
          <w:shd w:val="clear" w:color="auto" w:fill="FFFFFF"/>
          <w:lang w:val="uk-UA" w:eastAsia="ii-CN"/>
        </w:rPr>
        <w:t xml:space="preserve">Зінченко М. ЦНС: У Донецьку та Луганську окупанти відкрили </w:t>
      </w:r>
      <w:r>
        <w:rPr>
          <w:rFonts w:eastAsia="Times New Roman" w:cstheme="minorHAnsi"/>
          <w:b/>
          <w:bCs/>
          <w:color w:val="222222"/>
          <w:szCs w:val="28"/>
          <w:shd w:val="clear" w:color="auto" w:fill="FFFFFF"/>
          <w:lang w:val="uk-UA" w:eastAsia="ii-CN"/>
        </w:rPr>
        <w:t>«</w:t>
      </w:r>
      <w:r w:rsidRPr="002D3619">
        <w:rPr>
          <w:rFonts w:eastAsia="Times New Roman" w:cstheme="minorHAnsi"/>
          <w:b/>
          <w:bCs/>
          <w:color w:val="222222"/>
          <w:szCs w:val="28"/>
          <w:shd w:val="clear" w:color="auto" w:fill="FFFFFF"/>
          <w:lang w:val="uk-UA" w:eastAsia="ii-CN"/>
        </w:rPr>
        <w:t>кінематографічні центри</w:t>
      </w:r>
      <w:r>
        <w:rPr>
          <w:rFonts w:eastAsia="Times New Roman" w:cstheme="minorHAnsi"/>
          <w:b/>
          <w:bCs/>
          <w:color w:val="222222"/>
          <w:szCs w:val="28"/>
          <w:shd w:val="clear" w:color="auto" w:fill="FFFFFF"/>
          <w:lang w:val="uk-UA" w:eastAsia="ii-CN"/>
        </w:rPr>
        <w:t>»</w:t>
      </w:r>
      <w:r w:rsidRPr="002D3619">
        <w:rPr>
          <w:rFonts w:eastAsia="Times New Roman" w:cstheme="minorHAnsi"/>
          <w:b/>
          <w:bCs/>
          <w:color w:val="222222"/>
          <w:szCs w:val="28"/>
          <w:shd w:val="clear" w:color="auto" w:fill="FFFFFF"/>
          <w:lang w:val="uk-UA" w:eastAsia="ii-CN"/>
        </w:rPr>
        <w:t xml:space="preserve"> для виробництва фейків</w:t>
      </w:r>
      <w:r>
        <w:rPr>
          <w:rFonts w:eastAsia="Times New Roman" w:cstheme="minorHAnsi"/>
          <w:color w:val="222222"/>
          <w:szCs w:val="28"/>
          <w:shd w:val="clear" w:color="auto" w:fill="FFFFFF"/>
          <w:lang w:val="uk-UA" w:eastAsia="ii-CN"/>
        </w:rPr>
        <w:t xml:space="preserve"> </w:t>
      </w:r>
      <w:r w:rsidRPr="002D3619">
        <w:rPr>
          <w:rFonts w:eastAsia="Times New Roman" w:cstheme="minorHAnsi"/>
          <w:color w:val="222222"/>
          <w:szCs w:val="28"/>
          <w:shd w:val="clear" w:color="auto" w:fill="FFFFFF"/>
          <w:lang w:val="uk-UA" w:eastAsia="ii-CN"/>
        </w:rPr>
        <w:t>[Електронний ресурс] / Мар’яна Зінченко // Детектор медіа : [інтернет-вид.]. – 2025. – 13 трав. – Електрон. дані</w:t>
      </w:r>
      <w:r w:rsidRPr="002D3619">
        <w:rPr>
          <w:rFonts w:eastAsia="Times New Roman" w:cstheme="minorHAnsi"/>
          <w:i/>
          <w:iCs/>
          <w:color w:val="222222"/>
          <w:szCs w:val="28"/>
          <w:shd w:val="clear" w:color="auto" w:fill="FFFFFF"/>
          <w:lang w:val="uk-UA" w:eastAsia="ii-CN"/>
        </w:rPr>
        <w:t xml:space="preserve">. За повідомленням Центру національного спротиву (ЦНС), у тимчасово окупованих Луганську та Донецьку відкрились </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кінематографічні центри</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 xml:space="preserve">, які зніматимуть псевдодокументальні фільми про так зване </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сво</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 xml:space="preserve">. Насправді це буде кіно про те, як РФ вбиває українців, називаючи це </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визволенням</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 xml:space="preserve">. Такі ж </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форпости</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 xml:space="preserve"> вже працюють на ТОТ Херсонщини та Запорізької області. Мета цієї новації одна: виправдати злочини, зламати свідомість і стерти правду. Там додають, що під маскою </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документального мистецтва</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 xml:space="preserve"> діє цинічна машина фейків, що малює РФ </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визволителем</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 а Україну</w:t>
      </w:r>
      <w:r>
        <w:rPr>
          <w:rFonts w:eastAsia="Times New Roman" w:cstheme="minorHAnsi"/>
          <w:i/>
          <w:iCs/>
          <w:color w:val="222222"/>
          <w:szCs w:val="28"/>
          <w:shd w:val="clear" w:color="auto" w:fill="FFFFFF"/>
          <w:lang w:val="uk-UA" w:eastAsia="ii-CN"/>
        </w:rPr>
        <w:t> </w:t>
      </w:r>
      <w:r w:rsidRPr="002D3619">
        <w:rPr>
          <w:rFonts w:eastAsia="Times New Roman" w:cstheme="minorHAnsi"/>
          <w:i/>
          <w:iCs/>
          <w:color w:val="222222"/>
          <w:szCs w:val="28"/>
          <w:shd w:val="clear" w:color="auto" w:fill="FFFFFF"/>
          <w:lang w:val="uk-UA" w:eastAsia="ii-CN"/>
        </w:rPr>
        <w:t>—</w:t>
      </w:r>
      <w:r>
        <w:rPr>
          <w:rFonts w:eastAsia="Times New Roman" w:cstheme="minorHAnsi"/>
          <w:i/>
          <w:iCs/>
          <w:color w:val="222222"/>
          <w:szCs w:val="28"/>
          <w:shd w:val="clear" w:color="auto" w:fill="FFFFFF"/>
          <w:lang w:val="uk-UA" w:eastAsia="ii-CN"/>
        </w:rPr>
        <w:t> »</w:t>
      </w:r>
      <w:r w:rsidRPr="002D3619">
        <w:rPr>
          <w:rFonts w:eastAsia="Times New Roman" w:cstheme="minorHAnsi"/>
          <w:i/>
          <w:iCs/>
          <w:color w:val="222222"/>
          <w:szCs w:val="28"/>
          <w:shd w:val="clear" w:color="auto" w:fill="FFFFFF"/>
          <w:lang w:val="uk-UA" w:eastAsia="ii-CN"/>
        </w:rPr>
        <w:t>нацистом</w:t>
      </w:r>
      <w:r>
        <w:rPr>
          <w:rFonts w:eastAsia="Times New Roman" w:cstheme="minorHAnsi"/>
          <w:i/>
          <w:iCs/>
          <w:color w:val="222222"/>
          <w:szCs w:val="28"/>
          <w:shd w:val="clear" w:color="auto" w:fill="FFFFFF"/>
          <w:lang w:val="uk-UA" w:eastAsia="ii-CN"/>
        </w:rPr>
        <w:t>»</w:t>
      </w:r>
      <w:r w:rsidRPr="002D3619">
        <w:rPr>
          <w:rFonts w:eastAsia="Times New Roman" w:cstheme="minorHAnsi"/>
          <w:i/>
          <w:iCs/>
          <w:color w:val="222222"/>
          <w:szCs w:val="28"/>
          <w:shd w:val="clear" w:color="auto" w:fill="FFFFFF"/>
          <w:lang w:val="uk-UA" w:eastAsia="ii-CN"/>
        </w:rPr>
        <w:t>.</w:t>
      </w:r>
      <w:r>
        <w:rPr>
          <w:rFonts w:eastAsia="Times New Roman" w:cstheme="minorHAnsi"/>
          <w:i/>
          <w:iCs/>
          <w:color w:val="222222"/>
          <w:szCs w:val="28"/>
          <w:shd w:val="clear" w:color="auto" w:fill="FFFFFF"/>
          <w:lang w:val="uk-UA" w:eastAsia="ii-CN"/>
        </w:rPr>
        <w:t xml:space="preserve"> </w:t>
      </w:r>
      <w:r w:rsidRPr="002D3619">
        <w:rPr>
          <w:rFonts w:eastAsia="Times New Roman" w:cstheme="minorHAnsi"/>
          <w:color w:val="222222"/>
          <w:szCs w:val="28"/>
          <w:shd w:val="clear" w:color="auto" w:fill="FFFFFF"/>
          <w:lang w:val="uk-UA" w:eastAsia="ii-CN"/>
        </w:rPr>
        <w:t>Текст: </w:t>
      </w:r>
      <w:hyperlink r:id="rId18" w:tgtFrame="_blank" w:history="1">
        <w:r w:rsidRPr="002D3619">
          <w:rPr>
            <w:rFonts w:eastAsia="Times New Roman" w:cstheme="minorHAnsi"/>
            <w:color w:val="1155CC"/>
            <w:szCs w:val="28"/>
            <w:u w:val="single"/>
            <w:shd w:val="clear" w:color="auto" w:fill="FFFFFF"/>
            <w:lang w:val="uk-UA" w:eastAsia="ii-CN"/>
          </w:rPr>
          <w:t>https://detector.media/infospace/article/240853/2025-05-13-tsns-u-donetsku-ta-lugansku-okupanty-vidkryly-kinematografichni-tsentry-dlya-vyrobnytstva-feykiv/</w:t>
        </w:r>
      </w:hyperlink>
    </w:p>
    <w:p w14:paraId="2E9DD4EC" w14:textId="77777777" w:rsidR="00446EA9" w:rsidRPr="00083FAE" w:rsidRDefault="00446EA9" w:rsidP="00000127">
      <w:pPr>
        <w:pStyle w:val="a9"/>
        <w:numPr>
          <w:ilvl w:val="0"/>
          <w:numId w:val="1"/>
        </w:numPr>
        <w:ind w:left="0" w:firstLine="567"/>
        <w:rPr>
          <w:lang w:val="uk-UA"/>
        </w:rPr>
      </w:pPr>
      <w:r w:rsidRPr="00EC02A5">
        <w:rPr>
          <w:rFonts w:eastAsia="Times New Roman" w:cstheme="minorHAnsi"/>
          <w:b/>
          <w:bCs/>
          <w:color w:val="222222"/>
          <w:szCs w:val="28"/>
          <w:shd w:val="clear" w:color="auto" w:fill="FFFFFF"/>
          <w:lang w:val="uk-UA" w:eastAsia="ii-CN"/>
        </w:rPr>
        <w:t>Катишев К. Путін висунув умови для припинення війни – ЗМІ </w:t>
      </w:r>
      <w:r w:rsidRPr="00EC02A5">
        <w:rPr>
          <w:rFonts w:eastAsia="Times New Roman" w:cstheme="minorHAnsi"/>
          <w:color w:val="222222"/>
          <w:szCs w:val="28"/>
          <w:shd w:val="clear" w:color="auto" w:fill="FFFFFF"/>
          <w:lang w:val="uk-UA" w:eastAsia="ii-CN"/>
        </w:rPr>
        <w:t xml:space="preserve">[Електронний ресурс] / Костянтин Катишев // Korrespondent.net : [вебсайт]. – 2025. – 28 трав. </w:t>
      </w:r>
      <w:r>
        <w:rPr>
          <w:rFonts w:eastAsia="Times New Roman" w:cstheme="minorHAnsi"/>
          <w:color w:val="222222"/>
          <w:szCs w:val="28"/>
          <w:shd w:val="clear" w:color="auto" w:fill="FFFFFF"/>
          <w:lang w:val="uk-UA" w:eastAsia="ii-CN"/>
        </w:rPr>
        <w:t>–</w:t>
      </w:r>
      <w:r w:rsidRPr="00EC02A5">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EC02A5">
        <w:rPr>
          <w:rFonts w:eastAsia="Times New Roman" w:cstheme="minorHAnsi"/>
          <w:i/>
          <w:iCs/>
          <w:color w:val="222222"/>
          <w:szCs w:val="28"/>
          <w:shd w:val="clear" w:color="auto" w:fill="FFFFFF"/>
          <w:lang w:val="uk-UA" w:eastAsia="ii-CN"/>
        </w:rPr>
        <w:t xml:space="preserve">Наведено інформацію </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Reuters</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 xml:space="preserve"> із посиланням на джерела про те, що російський диктатор В. Путін висунув низку вимог для припинення війни в Україні. </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Умови</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 xml:space="preserve"> В. Путіна, зокрема, включають вимогу, щоб західні лідери письмово зобов'язалися припинити розширення НАТО на схід. Також очільник Кремля хоче, щоб Україна була нейтральною, деякі західні санкції були скасовані, питання заморожених російських суверенних активів на Заході </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 xml:space="preserve"> знято, а також </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 xml:space="preserve"> забезпечено </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захист</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 xml:space="preserve"> російськомовних громадян в Україні. За словами джерел, якщо Путін зрозуміє, що не може досягти мирної угоди на власних умовах, він </w:t>
      </w:r>
      <w:r w:rsidRPr="00EC02A5">
        <w:rPr>
          <w:rFonts w:eastAsia="Times New Roman" w:cstheme="minorHAnsi"/>
          <w:i/>
          <w:iCs/>
          <w:color w:val="222222"/>
          <w:szCs w:val="28"/>
          <w:shd w:val="clear" w:color="auto" w:fill="FFFFFF"/>
          <w:lang w:val="uk-UA" w:eastAsia="ii-CN"/>
        </w:rPr>
        <w:lastRenderedPageBreak/>
        <w:t xml:space="preserve">намагатиметься показати українцям та європейцям військовими перемогами, що </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мир завтра буде ще болючішим</w:t>
      </w:r>
      <w:r>
        <w:rPr>
          <w:rFonts w:eastAsia="Times New Roman" w:cstheme="minorHAnsi"/>
          <w:i/>
          <w:iCs/>
          <w:color w:val="222222"/>
          <w:szCs w:val="28"/>
          <w:shd w:val="clear" w:color="auto" w:fill="FFFFFF"/>
          <w:lang w:val="uk-UA" w:eastAsia="ii-CN"/>
        </w:rPr>
        <w:t>»</w:t>
      </w:r>
      <w:r w:rsidRPr="00EC02A5">
        <w:rPr>
          <w:rFonts w:eastAsia="Times New Roman" w:cstheme="minorHAnsi"/>
          <w:i/>
          <w:iCs/>
          <w:color w:val="222222"/>
          <w:szCs w:val="28"/>
          <w:shd w:val="clear" w:color="auto" w:fill="FFFFFF"/>
          <w:lang w:val="uk-UA" w:eastAsia="ii-CN"/>
        </w:rPr>
        <w:t>; Путін тепер менш схильний до компромісів щодо території та дотримується своєї публічної позиції, аби всі чотири регіони на сході України, на які претендує РФ, були повністю під її контролем</w:t>
      </w:r>
      <w:r w:rsidRPr="00EC02A5">
        <w:rPr>
          <w:rFonts w:eastAsia="Times New Roman" w:cstheme="minorHAnsi"/>
          <w:color w:val="222222"/>
          <w:szCs w:val="28"/>
          <w:shd w:val="clear" w:color="auto" w:fill="FFFFFF"/>
          <w:lang w:val="uk-UA" w:eastAsia="ii-CN"/>
        </w:rPr>
        <w:t>. Текст: </w:t>
      </w:r>
      <w:hyperlink r:id="rId19" w:tgtFrame="_blank" w:history="1">
        <w:r w:rsidRPr="00EC02A5">
          <w:rPr>
            <w:rFonts w:eastAsia="Times New Roman" w:cstheme="minorHAnsi"/>
            <w:color w:val="0000FF"/>
            <w:szCs w:val="28"/>
            <w:u w:val="single"/>
            <w:shd w:val="clear" w:color="auto" w:fill="FFFFFF"/>
            <w:lang w:val="uk-UA" w:eastAsia="ii-CN"/>
          </w:rPr>
          <w:t>https://ua.korrespondent.net/world/4785660-putin-vysunuv-umovy-dlia-prypynennia-viiny-zmi</w:t>
        </w:r>
      </w:hyperlink>
    </w:p>
    <w:p w14:paraId="77FE1BE0" w14:textId="6A22EA81" w:rsidR="00446EA9" w:rsidRPr="00083FAE" w:rsidRDefault="00446EA9" w:rsidP="0016295C">
      <w:pPr>
        <w:pStyle w:val="a9"/>
        <w:numPr>
          <w:ilvl w:val="0"/>
          <w:numId w:val="1"/>
        </w:numPr>
        <w:ind w:left="0" w:firstLine="567"/>
        <w:rPr>
          <w:lang w:val="uk-UA"/>
        </w:rPr>
      </w:pPr>
      <w:r w:rsidRPr="00083FAE">
        <w:rPr>
          <w:b/>
          <w:lang w:val="uk-UA"/>
        </w:rPr>
        <w:t>Ковпак В. Інформаційний спротив ворожим наративам засобами запорізьких мікромедіа в умовах російсько-української війни</w:t>
      </w:r>
      <w:r w:rsidRPr="00083FAE">
        <w:rPr>
          <w:lang w:val="uk-UA"/>
        </w:rPr>
        <w:t xml:space="preserve"> : аналіт. звіт / [В. Ковпак, А. Кліщ] ; </w:t>
      </w:r>
      <w:r w:rsidRPr="00D164A4">
        <w:t>USAID</w:t>
      </w:r>
      <w:r w:rsidRPr="00083FAE">
        <w:rPr>
          <w:lang w:val="uk-UA"/>
        </w:rPr>
        <w:t xml:space="preserve"> від америк. народу, Єднання, УНЦПД, Центр демократії та верховенства права. – Одеса : Гельветика, 2024. – 67 с. : іл., табл. – (Проєкт «Ініціатива сектор. підтримки громадян. сусп.-ва України»). </w:t>
      </w:r>
      <w:r w:rsidRPr="00083FAE">
        <w:rPr>
          <w:b/>
          <w:i/>
          <w:lang w:val="uk-UA"/>
        </w:rPr>
        <w:t xml:space="preserve">Шифр зберігання в Бібліотеці: А838310 </w:t>
      </w:r>
      <w:r w:rsidRPr="00083FAE">
        <w:rPr>
          <w:i/>
          <w:lang w:val="uk-UA"/>
        </w:rPr>
        <w:t>Вказано, що аналітичний звіт підготовлен</w:t>
      </w:r>
      <w:r w:rsidR="00A21A2F">
        <w:rPr>
          <w:i/>
          <w:lang w:val="uk-UA"/>
        </w:rPr>
        <w:t>о</w:t>
      </w:r>
      <w:r w:rsidRPr="00083FAE">
        <w:rPr>
          <w:i/>
          <w:lang w:val="uk-UA"/>
        </w:rPr>
        <w:t xml:space="preserve"> у межах проведення дослідження інформаційного спротиву ворожим наративам інституціалізованих мікромедіа запорізького інформаційного сегмента за підтримки ІСАР Єднання у межах проєкту «Ініціатива секторальної підтримки громадянського суспільства», що реалізується ІСАР Єднання у консорціумі з Українським незалежним центром політичних досліджень (УНЦПД) </w:t>
      </w:r>
      <w:r w:rsidR="00A21A2F">
        <w:rPr>
          <w:i/>
          <w:lang w:val="uk-UA"/>
        </w:rPr>
        <w:t>і</w:t>
      </w:r>
      <w:r w:rsidRPr="00083FAE">
        <w:rPr>
          <w:i/>
          <w:lang w:val="uk-UA"/>
        </w:rPr>
        <w:t xml:space="preserve"> Центром демократії та верховенства права (ЦЕДЕМ) завдяки щирій підтримці американського народу, наданій через Агентство США з міжнародного розвитку.</w:t>
      </w:r>
    </w:p>
    <w:p w14:paraId="6A805EC7" w14:textId="0D3ABC2D" w:rsidR="00446EA9" w:rsidRDefault="00446EA9" w:rsidP="00C92BE1">
      <w:pPr>
        <w:pStyle w:val="a9"/>
        <w:numPr>
          <w:ilvl w:val="0"/>
          <w:numId w:val="1"/>
        </w:numPr>
        <w:ind w:left="0" w:firstLine="567"/>
      </w:pPr>
      <w:r w:rsidRPr="001233C4">
        <w:rPr>
          <w:b/>
          <w:bCs/>
        </w:rPr>
        <w:t xml:space="preserve">Конюченко А. У Сумській області знову збільшилася «сіра» зона </w:t>
      </w:r>
      <w:r w:rsidRPr="007C2F70">
        <w:t xml:space="preserve">[Електронний ресурс] / Анна Конюченко // Дзеркало тижня. – 2025. – </w:t>
      </w:r>
      <w:r w:rsidR="00B6359D">
        <w:rPr>
          <w:lang w:val="uk-UA"/>
        </w:rPr>
        <w:br/>
      </w:r>
      <w:r w:rsidRPr="007C2F70">
        <w:t>26</w:t>
      </w:r>
      <w:r>
        <w:t xml:space="preserve"> </w:t>
      </w:r>
      <w:r w:rsidRPr="007C2F70">
        <w:t xml:space="preserve">трав. – Електрон. дані. </w:t>
      </w:r>
      <w:r w:rsidRPr="001233C4">
        <w:rPr>
          <w:i/>
          <w:iCs/>
        </w:rPr>
        <w:t>Стаття спростовує російські заяви про нібито захоплення села Локні та вхід до Юнаківки на Сумщині, які не підтверджуються українськими джерелами, зокрема угрупованням військ «Курськ». За даними BBC, Росія намагається створити «буферну зону» в Сумській області та частково оточити обласний центр. Народний депутат Роман Костенко зазначив, що зосередження російських сил у цьому напрямку може свідчити про підготовку до локального прориву.</w:t>
      </w:r>
      <w:r w:rsidRPr="007C2F70">
        <w:t xml:space="preserve"> Текст: </w:t>
      </w:r>
      <w:hyperlink r:id="rId20" w:history="1">
        <w:r w:rsidRPr="007C2F70">
          <w:rPr>
            <w:rStyle w:val="ae"/>
            <w:lang w:val="uk-UA"/>
          </w:rPr>
          <w:t>https://zn.ua/ukr/war/u-sumskij-oblasti-znovu-zbilshilasja-sira-zona.html</w:t>
        </w:r>
      </w:hyperlink>
      <w:r w:rsidRPr="007C2F70">
        <w:t xml:space="preserve"> </w:t>
      </w:r>
    </w:p>
    <w:p w14:paraId="59C0E29D" w14:textId="77777777" w:rsidR="00446EA9" w:rsidRDefault="00446EA9" w:rsidP="008D1DF6">
      <w:pPr>
        <w:pStyle w:val="a9"/>
        <w:numPr>
          <w:ilvl w:val="0"/>
          <w:numId w:val="1"/>
        </w:numPr>
        <w:ind w:left="0" w:firstLine="567"/>
      </w:pPr>
      <w:r w:rsidRPr="00282E92">
        <w:rPr>
          <w:b/>
          <w:bCs/>
        </w:rPr>
        <w:lastRenderedPageBreak/>
        <w:t xml:space="preserve">Конюченко А. У ЦПД прокоментували інформацію про перекидання 50 тисяч солдатів РФ </w:t>
      </w:r>
      <w:proofErr w:type="gramStart"/>
      <w:r w:rsidRPr="00282E92">
        <w:rPr>
          <w:b/>
          <w:bCs/>
        </w:rPr>
        <w:t>до кордону</w:t>
      </w:r>
      <w:proofErr w:type="gramEnd"/>
      <w:r w:rsidRPr="00282E92">
        <w:rPr>
          <w:b/>
          <w:bCs/>
        </w:rPr>
        <w:t xml:space="preserve"> з Харківською областю </w:t>
      </w:r>
      <w:r w:rsidRPr="007C2F70">
        <w:t xml:space="preserve">[Електронний ресурс] / Анна Конюченко // Дзеркало тижня. – 2025. – 26 трав. – Електрон. дані. </w:t>
      </w:r>
      <w:r w:rsidRPr="00282E92">
        <w:rPr>
          <w:i/>
          <w:iCs/>
        </w:rPr>
        <w:t xml:space="preserve">Стаття стосується повідомлень про можливий наступ Росії на Харківську область. ЗМІ, зокрема </w:t>
      </w:r>
      <w:r>
        <w:rPr>
          <w:i/>
          <w:iCs/>
        </w:rPr>
        <w:t>«</w:t>
      </w:r>
      <w:r w:rsidRPr="00282E92">
        <w:rPr>
          <w:i/>
          <w:iCs/>
        </w:rPr>
        <w:t>The Military Watch Magazine</w:t>
      </w:r>
      <w:r>
        <w:rPr>
          <w:i/>
          <w:iCs/>
        </w:rPr>
        <w:t>»</w:t>
      </w:r>
      <w:r w:rsidRPr="00282E92">
        <w:rPr>
          <w:i/>
          <w:iCs/>
        </w:rPr>
        <w:t>, заявили про перекидання близько 50 тис. російських військових до українського кордону. Однак керівник Центру протидії дезінформації РНБО Андрій Коваленко зазначив, що ця інформація лише частково відповідає дійсності: дійсно фіксується переміщення сил РФ до Бєлгородської області, але заяви про підготовку повномасштабного наступу на Харків є перебільшеними. Йдеться радше про локальні наступальні дії росіян на прикордонних територіях Харківщини, а не про штурм самого міста.</w:t>
      </w:r>
      <w:r w:rsidRPr="007C2F70">
        <w:t xml:space="preserve"> Текст: </w:t>
      </w:r>
      <w:hyperlink r:id="rId21" w:history="1">
        <w:r w:rsidRPr="007C2F70">
          <w:rPr>
            <w:rStyle w:val="ae"/>
            <w:lang w:val="uk-UA"/>
          </w:rPr>
          <w:t>https://zn.ua/ukr/war/u-tspd-prokomentuvali-informatsiju-pro-perekidannja-50-tisjach-soldativ-rf-do-kordonu-z-kharkivskoju-oblastju.html</w:t>
        </w:r>
      </w:hyperlink>
      <w:r w:rsidRPr="007C2F70">
        <w:t xml:space="preserve"> </w:t>
      </w:r>
    </w:p>
    <w:p w14:paraId="57C29792" w14:textId="11F58E11" w:rsidR="00446EA9" w:rsidRPr="00083FAE" w:rsidRDefault="00446EA9" w:rsidP="00980172">
      <w:pPr>
        <w:numPr>
          <w:ilvl w:val="0"/>
          <w:numId w:val="1"/>
        </w:numPr>
        <w:ind w:left="0" w:firstLine="567"/>
        <w:contextualSpacing/>
        <w:rPr>
          <w:rFonts w:eastAsiaTheme="minorHAnsi" w:cstheme="minorBidi"/>
          <w:lang w:eastAsia="en-US"/>
        </w:rPr>
      </w:pPr>
      <w:r w:rsidRPr="009B179B">
        <w:rPr>
          <w:b/>
          <w:bCs/>
          <w:shd w:val="clear" w:color="auto" w:fill="FFFFFF"/>
        </w:rPr>
        <w:t xml:space="preserve">Красіков </w:t>
      </w:r>
      <w:r w:rsidRPr="00C15E60">
        <w:rPr>
          <w:b/>
          <w:bCs/>
          <w:shd w:val="clear" w:color="auto" w:fill="FFFFFF"/>
        </w:rPr>
        <w:t xml:space="preserve">М. Космічна війна проти Росії: як удар по станції </w:t>
      </w:r>
      <w:r>
        <w:rPr>
          <w:b/>
          <w:bCs/>
          <w:shd w:val="clear" w:color="auto" w:fill="FFFFFF"/>
        </w:rPr>
        <w:t>«</w:t>
      </w:r>
      <w:r w:rsidRPr="00C15E60">
        <w:rPr>
          <w:b/>
          <w:bCs/>
          <w:shd w:val="clear" w:color="auto" w:fill="FFFFFF"/>
        </w:rPr>
        <w:t>Звезда</w:t>
      </w:r>
      <w:r>
        <w:rPr>
          <w:b/>
          <w:bCs/>
          <w:shd w:val="clear" w:color="auto" w:fill="FFFFFF"/>
        </w:rPr>
        <w:t>»</w:t>
      </w:r>
      <w:r w:rsidRPr="00C15E60">
        <w:rPr>
          <w:b/>
          <w:bCs/>
          <w:shd w:val="clear" w:color="auto" w:fill="FFFFFF"/>
        </w:rPr>
        <w:t xml:space="preserve"> послабив розвідку РФ</w:t>
      </w:r>
      <w:r w:rsidRPr="00C15E60">
        <w:rPr>
          <w:shd w:val="clear" w:color="auto" w:fill="FFFFFF"/>
        </w:rPr>
        <w:t xml:space="preserve"> [Електронний ресурс] / Максим Красіков // Focus.ua : [вебсайт]. – 2025. – 3 трав. – Електрон. дані. </w:t>
      </w:r>
      <w:r w:rsidR="009B179B" w:rsidRPr="008834D1">
        <w:rPr>
          <w:i/>
          <w:iCs/>
          <w:color w:val="222222"/>
          <w:szCs w:val="28"/>
          <w:shd w:val="clear" w:color="auto" w:fill="FFFFFF"/>
        </w:rPr>
        <w:t xml:space="preserve">Зазначено, що невідомі безпілотники вдарили по російському військовому об'єкту </w:t>
      </w:r>
      <w:r w:rsidR="009B179B">
        <w:rPr>
          <w:i/>
          <w:iCs/>
          <w:color w:val="222222"/>
          <w:szCs w:val="28"/>
          <w:shd w:val="clear" w:color="auto" w:fill="FFFFFF"/>
        </w:rPr>
        <w:t>«</w:t>
      </w:r>
      <w:r w:rsidR="009B179B" w:rsidRPr="008834D1">
        <w:rPr>
          <w:i/>
          <w:iCs/>
          <w:color w:val="222222"/>
          <w:szCs w:val="28"/>
          <w:shd w:val="clear" w:color="auto" w:fill="FFFFFF"/>
        </w:rPr>
        <w:t>Звезда</w:t>
      </w:r>
      <w:r w:rsidR="009B179B">
        <w:rPr>
          <w:i/>
          <w:iCs/>
          <w:color w:val="222222"/>
          <w:szCs w:val="28"/>
          <w:shd w:val="clear" w:color="auto" w:fill="FFFFFF"/>
        </w:rPr>
        <w:t>»</w:t>
      </w:r>
      <w:r w:rsidR="009B179B" w:rsidRPr="008834D1">
        <w:rPr>
          <w:i/>
          <w:iCs/>
          <w:color w:val="222222"/>
          <w:szCs w:val="28"/>
          <w:shd w:val="clear" w:color="auto" w:fill="FFFFFF"/>
        </w:rPr>
        <w:t xml:space="preserve"> в Ставропольському </w:t>
      </w:r>
      <w:r w:rsidR="009B179B">
        <w:rPr>
          <w:i/>
          <w:iCs/>
          <w:color w:val="222222"/>
          <w:szCs w:val="28"/>
          <w:shd w:val="clear" w:color="auto" w:fill="FFFFFF"/>
        </w:rPr>
        <w:t>к</w:t>
      </w:r>
      <w:r w:rsidR="009B179B" w:rsidRPr="008834D1">
        <w:rPr>
          <w:i/>
          <w:iCs/>
          <w:color w:val="222222"/>
          <w:szCs w:val="28"/>
          <w:shd w:val="clear" w:color="auto" w:fill="FFFFFF"/>
        </w:rPr>
        <w:t>раю РФ, що спеціалізується на космічній радіоелектронній розвідці, і є частиною стратегічної архітектури російської розвідки, яка використовується як для моніторингу ситуації у воєнних зонах, так і для підготовки інформації для інформаційно-психологічних операцій (ІПСО). Зокрема для кібершпигунства в Україні та у західних країнах. Вказано, що ця атака стала черговим епізодом у серії ударів по ключових елементах російської системи спостереження та протиповітряної оборони (ППО), демонструючи вразливість навіть найзасекреченіших об'єктів.</w:t>
      </w:r>
      <w:r w:rsidR="009B179B">
        <w:rPr>
          <w:i/>
          <w:iCs/>
          <w:color w:val="222222"/>
          <w:szCs w:val="28"/>
          <w:shd w:val="clear" w:color="auto" w:fill="FFFFFF"/>
        </w:rPr>
        <w:t xml:space="preserve">  </w:t>
      </w:r>
      <w:r w:rsidR="009B179B">
        <w:rPr>
          <w:shd w:val="clear" w:color="auto" w:fill="FFFFFF"/>
        </w:rPr>
        <w:t xml:space="preserve">Текст: </w:t>
      </w:r>
      <w:hyperlink r:id="rId22" w:tgtFrame="_blank" w:history="1">
        <w:r w:rsidRPr="00C15E60">
          <w:rPr>
            <w:color w:val="1155CC"/>
            <w:u w:val="single"/>
            <w:shd w:val="clear" w:color="auto" w:fill="FFFFFF"/>
          </w:rPr>
          <w:t>https://focus.ua/uk/eksklyuzivy/704556-kosmichna-viyna-yak-udar-po-stanciji-zvezda-poslabiv-rosiysku-rozvidku</w:t>
        </w:r>
      </w:hyperlink>
    </w:p>
    <w:p w14:paraId="5F3DA383" w14:textId="5BE844DB" w:rsidR="00446EA9" w:rsidRPr="005B7E3A" w:rsidRDefault="00446EA9" w:rsidP="00CE5C91">
      <w:pPr>
        <w:pStyle w:val="a9"/>
        <w:numPr>
          <w:ilvl w:val="0"/>
          <w:numId w:val="1"/>
        </w:numPr>
        <w:ind w:left="0" w:firstLine="567"/>
        <w:rPr>
          <w:sz w:val="24"/>
          <w:lang w:val="uk-UA"/>
        </w:rPr>
      </w:pPr>
      <w:r w:rsidRPr="00083FAE">
        <w:rPr>
          <w:b/>
          <w:bCs/>
          <w:shd w:val="clear" w:color="auto" w:fill="FFFFFF"/>
          <w:lang w:val="uk-UA"/>
        </w:rPr>
        <w:t>Крок до більшої прозорості, відповідальності та співпраці між державними структурами, громадянським суспільством і медіаспільнотою</w:t>
      </w:r>
      <w:r w:rsidRPr="00083FAE">
        <w:rPr>
          <w:shd w:val="clear" w:color="auto" w:fill="FFFFFF"/>
          <w:lang w:val="uk-UA"/>
        </w:rPr>
        <w:t xml:space="preserve"> </w:t>
      </w:r>
      <w:r w:rsidRPr="005B7E3A">
        <w:rPr>
          <w:shd w:val="clear" w:color="auto" w:fill="FFFFFF"/>
        </w:rPr>
        <w:t xml:space="preserve">[Електронний ресурс] / Прес-служба Апарату Верхов. Ради України // Голос </w:t>
      </w:r>
      <w:r w:rsidRPr="005B7E3A">
        <w:rPr>
          <w:shd w:val="clear" w:color="auto" w:fill="FFFFFF"/>
        </w:rPr>
        <w:lastRenderedPageBreak/>
        <w:t xml:space="preserve">України. – 2025. – 14 трав. </w:t>
      </w:r>
      <w:r>
        <w:rPr>
          <w:sz w:val="32"/>
          <w:szCs w:val="24"/>
          <w:shd w:val="clear" w:color="auto" w:fill="FFFFFF"/>
        </w:rPr>
        <w:t>(</w:t>
      </w:r>
      <w:r w:rsidRPr="005B7E3A">
        <w:rPr>
          <w:shd w:val="clear" w:color="auto" w:fill="FFFFFF"/>
        </w:rPr>
        <w:t>№ 346</w:t>
      </w:r>
      <w:r>
        <w:rPr>
          <w:shd w:val="clear" w:color="auto" w:fill="FFFFFF"/>
        </w:rPr>
        <w:t>)</w:t>
      </w:r>
      <w:r w:rsidRPr="005B7E3A">
        <w:rPr>
          <w:shd w:val="clear" w:color="auto" w:fill="FFFFFF"/>
        </w:rPr>
        <w:t>. – Електрон. дані.</w:t>
      </w:r>
      <w:r>
        <w:rPr>
          <w:shd w:val="clear" w:color="auto" w:fill="FFFFFF"/>
        </w:rPr>
        <w:t xml:space="preserve"> </w:t>
      </w:r>
      <w:r w:rsidRPr="005B7E3A">
        <w:rPr>
          <w:i/>
          <w:iCs/>
          <w:shd w:val="clear" w:color="auto" w:fill="FFFFFF"/>
        </w:rPr>
        <w:t>Подано інформацію, що відбувся круглий стіл на тему саморегуляції у сфері медіа</w:t>
      </w:r>
      <w:r w:rsidR="00B6359D">
        <w:rPr>
          <w:i/>
          <w:iCs/>
          <w:shd w:val="clear" w:color="auto" w:fill="FFFFFF"/>
          <w:lang w:val="uk-UA"/>
        </w:rPr>
        <w:t xml:space="preserve">, </w:t>
      </w:r>
      <w:r w:rsidRPr="005B7E3A">
        <w:rPr>
          <w:i/>
          <w:iCs/>
          <w:shd w:val="clear" w:color="auto" w:fill="FFFFFF"/>
        </w:rPr>
        <w:t xml:space="preserve">ключовою подією </w:t>
      </w:r>
      <w:r w:rsidR="00B6359D">
        <w:rPr>
          <w:i/>
          <w:iCs/>
          <w:shd w:val="clear" w:color="auto" w:fill="FFFFFF"/>
          <w:lang w:val="uk-UA"/>
        </w:rPr>
        <w:t xml:space="preserve">якого </w:t>
      </w:r>
      <w:r w:rsidRPr="005B7E3A">
        <w:rPr>
          <w:i/>
          <w:iCs/>
          <w:shd w:val="clear" w:color="auto" w:fill="FFFFFF"/>
        </w:rPr>
        <w:t xml:space="preserve">стало підписання меморандуму між Комітетом Верховної Ради України (ВР України) з питань свободи слова та Комісією з журналістської етики. Голова Комітету Ярослав Юрчишин наголосив, що саморегуляція </w:t>
      </w:r>
      <w:r>
        <w:rPr>
          <w:i/>
          <w:iCs/>
          <w:shd w:val="clear" w:color="auto" w:fill="FFFFFF"/>
        </w:rPr>
        <w:t>–</w:t>
      </w:r>
      <w:r w:rsidRPr="005B7E3A">
        <w:rPr>
          <w:i/>
          <w:iCs/>
          <w:shd w:val="clear" w:color="auto" w:fill="FFFFFF"/>
        </w:rPr>
        <w:t xml:space="preserve"> це процес, а не результат. У нинішніх умовах це не лише інструмент відповідальності, а й фактор національної єдності, довіри до медіа та державних інституцій. Підкреслено, що цей меморандум </w:t>
      </w:r>
      <w:r>
        <w:rPr>
          <w:i/>
          <w:iCs/>
          <w:shd w:val="clear" w:color="auto" w:fill="FFFFFF"/>
        </w:rPr>
        <w:t>–</w:t>
      </w:r>
      <w:r w:rsidRPr="005B7E3A">
        <w:rPr>
          <w:i/>
          <w:iCs/>
          <w:shd w:val="clear" w:color="auto" w:fill="FFFFFF"/>
        </w:rPr>
        <w:t xml:space="preserve"> не просто документ, а крок до більшої прозорості, відповідальності та співпраці між державними структурами, громадянським суспільством і медіаспільнотою. Метою угоди є спільне декларування цінностей, узгодження позицій і напрямів для координування зусиль, що сприятимуть розвитку професійної журналістики в Україні, підвищенню якості журналістського контенту, зменшенню фейків, маніпуляцій та розвитку України.</w:t>
      </w:r>
      <w:r>
        <w:rPr>
          <w:i/>
          <w:iCs/>
          <w:shd w:val="clear" w:color="auto" w:fill="FFFFFF"/>
        </w:rPr>
        <w:t xml:space="preserve"> </w:t>
      </w:r>
      <w:r w:rsidRPr="005B7E3A">
        <w:rPr>
          <w:shd w:val="clear" w:color="auto" w:fill="FFFFFF"/>
        </w:rPr>
        <w:t>Текст: </w:t>
      </w:r>
      <w:hyperlink r:id="rId23" w:tgtFrame="_blank" w:history="1">
        <w:r w:rsidRPr="005B7E3A">
          <w:rPr>
            <w:rStyle w:val="ae"/>
            <w:color w:val="1155CC"/>
            <w:szCs w:val="28"/>
            <w:shd w:val="clear" w:color="auto" w:fill="FFFFFF"/>
          </w:rPr>
          <w:t>https://www.golos.com.ua/article/383973</w:t>
        </w:r>
      </w:hyperlink>
    </w:p>
    <w:p w14:paraId="5AB6D2DF" w14:textId="77777777" w:rsidR="00446EA9" w:rsidRDefault="00446EA9" w:rsidP="006F69B0">
      <w:pPr>
        <w:pStyle w:val="a9"/>
        <w:numPr>
          <w:ilvl w:val="0"/>
          <w:numId w:val="1"/>
        </w:numPr>
        <w:ind w:left="0" w:firstLine="567"/>
      </w:pPr>
      <w:r w:rsidRPr="007F1884">
        <w:rPr>
          <w:b/>
          <w:bCs/>
        </w:rPr>
        <w:t xml:space="preserve">Кудрявський І. В. Стратегії нападу з активним застосуванням дій в інформаційному просторі </w:t>
      </w:r>
      <w:r w:rsidRPr="0084057A">
        <w:t xml:space="preserve">[Електронний ресурс] / І. В. </w:t>
      </w:r>
      <w:bookmarkStart w:id="4" w:name="_Hlk197112915"/>
      <w:r w:rsidRPr="0084057A">
        <w:t>Кудрявський</w:t>
      </w:r>
      <w:bookmarkEnd w:id="4"/>
      <w:r w:rsidRPr="0084057A">
        <w:t xml:space="preserve"> </w:t>
      </w:r>
      <w:r w:rsidRPr="007F1884">
        <w:rPr>
          <w:rFonts w:cs="Times New Roman"/>
        </w:rPr>
        <w:t xml:space="preserve">// Право та держ. </w:t>
      </w:r>
      <w:proofErr w:type="gramStart"/>
      <w:r w:rsidRPr="007F1884">
        <w:rPr>
          <w:rFonts w:cs="Times New Roman"/>
        </w:rPr>
        <w:t>упр. :</w:t>
      </w:r>
      <w:proofErr w:type="gramEnd"/>
      <w:r w:rsidRPr="007F1884">
        <w:rPr>
          <w:rFonts w:cs="Times New Roman"/>
        </w:rPr>
        <w:t xml:space="preserve"> зб. наук. пр. – 2024. – Вип. 3. – С. 78-87.</w:t>
      </w:r>
      <w:r w:rsidRPr="0084057A">
        <w:t xml:space="preserve"> </w:t>
      </w:r>
      <w:r w:rsidRPr="007F1884">
        <w:rPr>
          <w:i/>
          <w:iCs/>
        </w:rPr>
        <w:t>Д</w:t>
      </w:r>
      <w:r w:rsidRPr="007F1884">
        <w:rPr>
          <w:rFonts w:cs="Times New Roman"/>
          <w:i/>
          <w:iCs/>
        </w:rPr>
        <w:t>осліджено шляхи підвищення ефективності державного управління у сфері захисту інформаційного простору України в умовах інформаційно-психологічного впливу з боку противника. Проаналізовано історичний досвід і сучасні стратегії інформаційного нападу в контексті російсько-української війни. Використано комплекс наукових методів для оцінювання функціонування механізмів державного управління. Запропоновано організаційні заходи для посилення протидії деструктивному впливу в інформаційному просторі.</w:t>
      </w:r>
      <w:r w:rsidRPr="007F1884">
        <w:rPr>
          <w:rFonts w:cs="Times New Roman"/>
        </w:rPr>
        <w:t xml:space="preserve"> </w:t>
      </w:r>
      <w:r w:rsidRPr="0084057A">
        <w:t xml:space="preserve">Текст: </w:t>
      </w:r>
      <w:hyperlink r:id="rId24" w:history="1">
        <w:r w:rsidRPr="0084057A">
          <w:rPr>
            <w:rStyle w:val="ae"/>
            <w:lang w:val="uk-UA"/>
          </w:rPr>
          <w:t>http://www.pdu-journal.kpu.zp.ua/archive/3_2024/13.pdf</w:t>
        </w:r>
      </w:hyperlink>
      <w:r w:rsidRPr="0084057A">
        <w:t xml:space="preserve"> </w:t>
      </w:r>
    </w:p>
    <w:p w14:paraId="32C49FA3" w14:textId="77777777" w:rsidR="00446EA9" w:rsidRPr="006D5F7B" w:rsidRDefault="00446EA9" w:rsidP="006F69B0">
      <w:pPr>
        <w:pStyle w:val="a9"/>
        <w:numPr>
          <w:ilvl w:val="0"/>
          <w:numId w:val="1"/>
        </w:numPr>
        <w:ind w:left="0" w:firstLine="567"/>
      </w:pPr>
      <w:r w:rsidRPr="006D5F7B">
        <w:rPr>
          <w:b/>
          <w:lang w:val="uk-UA"/>
        </w:rPr>
        <w:t>Кушнір І. П. Протидія дезінформації: організаційно-правовий аспект</w:t>
      </w:r>
      <w:r w:rsidRPr="006D5F7B">
        <w:rPr>
          <w:lang w:val="uk-UA"/>
        </w:rPr>
        <w:t xml:space="preserve"> [Електронний ресурс] / І. П. Кушнір, С. В. Адамчук // </w:t>
      </w:r>
      <w:r w:rsidRPr="006D5F7B">
        <w:t>Аналіт</w:t>
      </w:r>
      <w:r w:rsidRPr="006D5F7B">
        <w:rPr>
          <w:lang w:val="uk-UA"/>
        </w:rPr>
        <w:t>.</w:t>
      </w:r>
      <w:r w:rsidRPr="006D5F7B">
        <w:t>-порівнял</w:t>
      </w:r>
      <w:r w:rsidRPr="006D5F7B">
        <w:rPr>
          <w:lang w:val="uk-UA"/>
        </w:rPr>
        <w:t>.</w:t>
      </w:r>
      <w:r w:rsidRPr="006D5F7B">
        <w:t xml:space="preserve"> </w:t>
      </w:r>
      <w:proofErr w:type="gramStart"/>
      <w:r w:rsidRPr="006D5F7B">
        <w:t>правознавство :</w:t>
      </w:r>
      <w:proofErr w:type="gramEnd"/>
      <w:r w:rsidRPr="006D5F7B">
        <w:t xml:space="preserve"> електрон. наук. вид. –</w:t>
      </w:r>
      <w:r w:rsidRPr="006D5F7B">
        <w:rPr>
          <w:lang w:val="uk-UA"/>
        </w:rPr>
        <w:t xml:space="preserve"> </w:t>
      </w:r>
      <w:r w:rsidRPr="006D5F7B">
        <w:rPr>
          <w:bCs/>
        </w:rPr>
        <w:t>202</w:t>
      </w:r>
      <w:r w:rsidRPr="006D5F7B">
        <w:rPr>
          <w:bCs/>
          <w:lang w:val="uk-UA"/>
        </w:rPr>
        <w:t>5.</w:t>
      </w:r>
      <w:r w:rsidRPr="006D5F7B">
        <w:rPr>
          <w:b/>
          <w:bCs/>
          <w:lang w:val="uk-UA"/>
        </w:rPr>
        <w:t xml:space="preserve"> </w:t>
      </w:r>
      <w:r w:rsidRPr="006D5F7B">
        <w:rPr>
          <w:bCs/>
          <w:lang w:val="uk-UA"/>
        </w:rPr>
        <w:t>–</w:t>
      </w:r>
      <w:r w:rsidRPr="006D5F7B">
        <w:rPr>
          <w:b/>
          <w:bCs/>
          <w:lang w:val="uk-UA"/>
        </w:rPr>
        <w:t xml:space="preserve"> </w:t>
      </w:r>
      <w:r w:rsidRPr="006D5F7B">
        <w:rPr>
          <w:bCs/>
          <w:lang w:val="uk-UA"/>
        </w:rPr>
        <w:t>№ 1. – С.</w:t>
      </w:r>
      <w:r w:rsidRPr="006D5F7B">
        <w:rPr>
          <w:bCs/>
        </w:rPr>
        <w:t xml:space="preserve"> </w:t>
      </w:r>
      <w:r w:rsidRPr="006D5F7B">
        <w:rPr>
          <w:bCs/>
          <w:lang w:val="uk-UA"/>
        </w:rPr>
        <w:t xml:space="preserve">470-475. </w:t>
      </w:r>
      <w:r w:rsidRPr="006D5F7B">
        <w:rPr>
          <w:bCs/>
          <w:i/>
          <w:lang w:val="uk-UA"/>
        </w:rPr>
        <w:t xml:space="preserve">Проаналізовано поняття дезінформації крізь призму правового регулювання, як соціальне явище у сучасному інформаційному суспільстві. Запропоновано розглядати дезінформацію як інформацію (дані) чи повідомлення, яке повністю </w:t>
      </w:r>
      <w:r w:rsidRPr="006D5F7B">
        <w:rPr>
          <w:bCs/>
          <w:i/>
          <w:lang w:val="uk-UA"/>
        </w:rPr>
        <w:lastRenderedPageBreak/>
        <w:t>чи частково є неправдивим, перекрученим, взятим із контексту з негативною метою (може бути будь-що: психологічний вплив, зміна поведінки та думок суб’єкта впливу, отримання даних про банківські картки, коди доступу/паролі, отримання грошей, дестабілізації у суспільстві, дискредитація органів влади, тощо). Сформульовано, що протидія дезінформації залежить від багатьох чинників, у тому числі від: нормативно-правових, інституційних, організаційних, освітніх, принципової позиції населення України щодо бажання оволодіти навичками її розпізнання та недопущення впливу, психологічної стійкості, інформаційної гігієни тощо.</w:t>
      </w:r>
      <w:r w:rsidRPr="006D5F7B">
        <w:rPr>
          <w:bCs/>
          <w:lang w:val="uk-UA"/>
        </w:rPr>
        <w:t xml:space="preserve"> Текст: </w:t>
      </w:r>
      <w:hyperlink r:id="rId25" w:history="1">
        <w:r w:rsidRPr="006D5F7B">
          <w:rPr>
            <w:rStyle w:val="ae"/>
            <w:bCs/>
            <w:lang w:val="uk-UA"/>
          </w:rPr>
          <w:t>https://app-journal.in.ua/wp-content/uploads/2025/02/80.pdf</w:t>
        </w:r>
      </w:hyperlink>
    </w:p>
    <w:p w14:paraId="3C2CF5E6" w14:textId="25B20EC3" w:rsidR="00446EA9" w:rsidRPr="00430D1D" w:rsidRDefault="00446EA9" w:rsidP="00000127">
      <w:pPr>
        <w:pStyle w:val="a9"/>
        <w:numPr>
          <w:ilvl w:val="0"/>
          <w:numId w:val="1"/>
        </w:numPr>
        <w:ind w:left="0" w:firstLine="567"/>
      </w:pPr>
      <w:r w:rsidRPr="00F13E42">
        <w:rPr>
          <w:b/>
          <w:bCs/>
        </w:rPr>
        <w:t>Лиса</w:t>
      </w:r>
      <w:r w:rsidRPr="00B37FB7">
        <w:rPr>
          <w:b/>
          <w:bCs/>
        </w:rPr>
        <w:t xml:space="preserve"> А.</w:t>
      </w:r>
      <w:r>
        <w:rPr>
          <w:b/>
          <w:bCs/>
          <w:lang w:val="uk-UA"/>
        </w:rPr>
        <w:t xml:space="preserve"> </w:t>
      </w:r>
      <w:r w:rsidRPr="00B37FB7">
        <w:rPr>
          <w:b/>
          <w:bCs/>
        </w:rPr>
        <w:t>Зеленський озвучив деталі трьох санкційних пакетів</w:t>
      </w:r>
      <w:r>
        <w:rPr>
          <w:lang w:val="uk-UA"/>
        </w:rPr>
        <w:t xml:space="preserve"> </w:t>
      </w:r>
      <w:r w:rsidRPr="00B37FB7">
        <w:t xml:space="preserve">[Електронний ресурс] / А. Лиса // </w:t>
      </w:r>
      <w:proofErr w:type="gramStart"/>
      <w:r w:rsidRPr="00B37FB7">
        <w:t>Korrespondent.net :</w:t>
      </w:r>
      <w:proofErr w:type="gramEnd"/>
      <w:r w:rsidRPr="00B37FB7">
        <w:t xml:space="preserve"> [вебсайт]. – 2025. – 1 трав. </w:t>
      </w:r>
      <w:r>
        <w:rPr>
          <w:lang w:val="uk-UA"/>
        </w:rPr>
        <w:t>–</w:t>
      </w:r>
      <w:r w:rsidRPr="00B37FB7">
        <w:t xml:space="preserve"> Електрон. дані.</w:t>
      </w:r>
      <w:r>
        <w:rPr>
          <w:lang w:val="uk-UA"/>
        </w:rPr>
        <w:t xml:space="preserve"> </w:t>
      </w:r>
      <w:r w:rsidRPr="00083FAE">
        <w:rPr>
          <w:i/>
          <w:iCs/>
          <w:lang w:val="uk-UA"/>
        </w:rPr>
        <w:t xml:space="preserve">Наведено тези допису в </w:t>
      </w:r>
      <w:r w:rsidRPr="00B37FB7">
        <w:rPr>
          <w:i/>
          <w:iCs/>
        </w:rPr>
        <w:t>Telegram</w:t>
      </w:r>
      <w:r w:rsidRPr="00083FAE">
        <w:rPr>
          <w:i/>
          <w:iCs/>
          <w:lang w:val="uk-UA"/>
        </w:rPr>
        <w:t xml:space="preserve"> Президента України Володимира Зеленського про нові санкційні пакети проти компаній і осіб, пов’язаних із російським воєнним виробництвом, постачанням для армії та пропагандою. </w:t>
      </w:r>
      <w:r w:rsidRPr="00881340">
        <w:rPr>
          <w:i/>
          <w:iCs/>
          <w:lang w:val="uk-UA"/>
        </w:rPr>
        <w:t xml:space="preserve">Так, перший пакет стосується 36 компаній і п’ятьох фізичних осіб, які працюють не тільки в російській юрисдикції, але й обслуговують російське військове виробництво. </w:t>
      </w:r>
      <w:r w:rsidRPr="00B37FB7">
        <w:rPr>
          <w:i/>
          <w:iCs/>
        </w:rPr>
        <w:t>Другий – охоплює 106 субʼєктів, які допомагають окупантам у Криму та на тимчасово окупованих територіях (ТОТ) Донеччини та Луганщини, та здійснюють постачання для армії РФ. До третього ввійшли дев’ять осіб, із них сім мають громадянство України, які повʼязали свою долю з пропагандою в інтересах російської держави та виправдовують війну, здійснюють активні інформаційні операції на шкоду Україні та нашому захисту у війні</w:t>
      </w:r>
      <w:r w:rsidR="00F13E42">
        <w:t xml:space="preserve">. </w:t>
      </w:r>
      <w:r w:rsidR="00F13E42">
        <w:rPr>
          <w:lang w:val="uk-UA"/>
        </w:rPr>
        <w:t xml:space="preserve">   </w:t>
      </w:r>
      <w:r w:rsidR="00F13E42">
        <w:t>Текст:</w:t>
      </w:r>
      <w:r w:rsidR="00F13E42">
        <w:rPr>
          <w:lang w:val="uk-UA"/>
        </w:rPr>
        <w:t xml:space="preserve"> </w:t>
      </w:r>
      <w:hyperlink r:id="rId26" w:tgtFrame="_blank" w:history="1">
        <w:r w:rsidRPr="00B37FB7">
          <w:rPr>
            <w:rStyle w:val="ae"/>
            <w:rFonts w:eastAsia="Times New Roman"/>
          </w:rPr>
          <w:t>https://ua.korrespondent.net/ukraine/4777735-zelenskyi-ozvuchyv-detali-trokh-sanktsiinykh-paketiv</w:t>
        </w:r>
      </w:hyperlink>
    </w:p>
    <w:p w14:paraId="23E24F8C" w14:textId="55CB087A" w:rsidR="00446EA9" w:rsidRDefault="00446EA9" w:rsidP="001A276D">
      <w:pPr>
        <w:pStyle w:val="a9"/>
        <w:numPr>
          <w:ilvl w:val="0"/>
          <w:numId w:val="1"/>
        </w:numPr>
        <w:ind w:left="0" w:firstLine="567"/>
        <w:rPr>
          <w:lang w:val="uk-UA"/>
        </w:rPr>
      </w:pPr>
      <w:r w:rsidRPr="00846FD5">
        <w:rPr>
          <w:b/>
          <w:bCs/>
          <w:lang w:val="uk-UA"/>
        </w:rPr>
        <w:t>Лиса А. У списку Медведчук: ЄС запровадив санкції за гібридні атаки Росії</w:t>
      </w:r>
      <w:r>
        <w:rPr>
          <w:lang w:val="uk-UA"/>
        </w:rPr>
        <w:t xml:space="preserve"> </w:t>
      </w:r>
      <w:r w:rsidRPr="00E53F8B">
        <w:rPr>
          <w:lang w:val="uk-UA"/>
        </w:rPr>
        <w:t xml:space="preserve">[Електронний ресурс] / А. Лиса // Korrespondent.net : [вебсайт]. – 2025. – 20 трав. </w:t>
      </w:r>
      <w:r>
        <w:rPr>
          <w:lang w:val="uk-UA"/>
        </w:rPr>
        <w:t>–</w:t>
      </w:r>
      <w:r w:rsidRPr="00E53F8B">
        <w:rPr>
          <w:lang w:val="uk-UA"/>
        </w:rPr>
        <w:t xml:space="preserve"> Електрон. дані.</w:t>
      </w:r>
      <w:r>
        <w:rPr>
          <w:lang w:val="uk-UA"/>
        </w:rPr>
        <w:t xml:space="preserve"> </w:t>
      </w:r>
      <w:r w:rsidRPr="00846FD5">
        <w:rPr>
          <w:i/>
          <w:iCs/>
          <w:lang w:val="uk-UA"/>
        </w:rPr>
        <w:t xml:space="preserve">Вказано, що Європейський Союз (ЄС) 20.05.2025 запровадив нові обмежувальні заходи проти 21 фізичної особи та шести організацій, причетних до дестабілізаційної діяльності РФ за кордоном. </w:t>
      </w:r>
      <w:r w:rsidRPr="00846FD5">
        <w:rPr>
          <w:i/>
          <w:iCs/>
          <w:lang w:val="uk-UA"/>
        </w:rPr>
        <w:lastRenderedPageBreak/>
        <w:t xml:space="preserve">Уперше запроваджено секторальні санкції, котрі охоплюють активи, пов’язані з гібридними загрозами – судна, літаки, нерухомість, цифрову та комунікаційну інфраструктуру. Зазначено, що у відповідь на систематичну російську кампанію з медіа-маніпуляцій, ЄС отримав можливість призупиняти ліцензії російських ЗМІ, що перебувають під контролем Кремля, а також забороняти їм трансляцію на території ЄС. Водночас, згідно з Хартією основоположних прав ЄС, ці заходи не обмежують діяльність журналістів поза межами мовлення. У санкційному списку – колишній український політик і бізнесмен В. Медведчук, який контролював проросійські медіа та фінансував пропагандистський канал </w:t>
      </w:r>
      <w:r>
        <w:rPr>
          <w:i/>
          <w:iCs/>
          <w:lang w:val="uk-UA"/>
        </w:rPr>
        <w:t>«</w:t>
      </w:r>
      <w:r w:rsidRPr="00846FD5">
        <w:rPr>
          <w:i/>
          <w:iCs/>
          <w:lang w:val="uk-UA"/>
        </w:rPr>
        <w:t>Голос Європи</w:t>
      </w:r>
      <w:r>
        <w:rPr>
          <w:i/>
          <w:iCs/>
          <w:lang w:val="uk-UA"/>
        </w:rPr>
        <w:t>»</w:t>
      </w:r>
      <w:r w:rsidRPr="00846FD5">
        <w:rPr>
          <w:i/>
          <w:iCs/>
          <w:lang w:val="uk-UA"/>
        </w:rPr>
        <w:t xml:space="preserve"> і проєкт </w:t>
      </w:r>
      <w:r>
        <w:rPr>
          <w:i/>
          <w:iCs/>
          <w:lang w:val="uk-UA"/>
        </w:rPr>
        <w:t>«</w:t>
      </w:r>
      <w:r w:rsidRPr="00846FD5">
        <w:rPr>
          <w:i/>
          <w:iCs/>
          <w:lang w:val="uk-UA"/>
        </w:rPr>
        <w:t>Інша Україна</w:t>
      </w:r>
      <w:r>
        <w:rPr>
          <w:i/>
          <w:iCs/>
          <w:lang w:val="uk-UA"/>
        </w:rPr>
        <w:t>»</w:t>
      </w:r>
      <w:r w:rsidRPr="00846FD5">
        <w:rPr>
          <w:i/>
          <w:iCs/>
          <w:lang w:val="uk-UA"/>
        </w:rPr>
        <w:t>, представники російського ГРУ, причетні до підриву демократії в Естонії, та пропагандисти, які діяли в Німеччині.</w:t>
      </w:r>
      <w:r w:rsidR="00F80127">
        <w:rPr>
          <w:i/>
          <w:iCs/>
          <w:lang w:val="uk-UA"/>
        </w:rPr>
        <w:t xml:space="preserve">    </w:t>
      </w:r>
      <w:r>
        <w:rPr>
          <w:lang w:val="uk-UA"/>
        </w:rPr>
        <w:t xml:space="preserve"> </w:t>
      </w:r>
      <w:r w:rsidR="00F80127">
        <w:rPr>
          <w:lang w:val="uk-UA"/>
        </w:rPr>
        <w:t xml:space="preserve">Текст: </w:t>
      </w:r>
      <w:hyperlink r:id="rId27" w:tgtFrame="_blank" w:history="1">
        <w:r w:rsidRPr="00846FD5">
          <w:rPr>
            <w:rStyle w:val="ae"/>
            <w:rFonts w:eastAsiaTheme="majorEastAsia"/>
            <w:lang w:val="uk-UA"/>
          </w:rPr>
          <w:t>https://ua.korrespondent.net/world/4783303-u-spysku-medvedchuk-yes-zaprovadyv-sanktsii-za-hibrydni-ataky-rosii</w:t>
        </w:r>
      </w:hyperlink>
    </w:p>
    <w:p w14:paraId="3C128347" w14:textId="69110CC8" w:rsidR="00446EA9" w:rsidRPr="00083FAE" w:rsidRDefault="00446EA9" w:rsidP="004F3ECF">
      <w:pPr>
        <w:pStyle w:val="a9"/>
        <w:numPr>
          <w:ilvl w:val="0"/>
          <w:numId w:val="1"/>
        </w:numPr>
        <w:ind w:left="0" w:firstLine="567"/>
        <w:rPr>
          <w:rFonts w:cs="Times New Roman"/>
          <w:lang w:val="uk-UA" w:eastAsia="uk-UA"/>
        </w:rPr>
      </w:pPr>
      <w:bookmarkStart w:id="5" w:name="_Hlk198390260"/>
      <w:r w:rsidRPr="0090191F">
        <w:rPr>
          <w:b/>
          <w:bCs/>
          <w:lang w:val="uk-UA"/>
        </w:rPr>
        <w:t xml:space="preserve">Літвин І. В Україні перевірять церкви на пропаганду ідеології </w:t>
      </w:r>
      <w:r>
        <w:rPr>
          <w:b/>
          <w:bCs/>
          <w:lang w:val="uk-UA"/>
        </w:rPr>
        <w:t>«</w:t>
      </w:r>
      <w:r w:rsidRPr="0090191F">
        <w:rPr>
          <w:b/>
          <w:bCs/>
          <w:lang w:val="uk-UA"/>
        </w:rPr>
        <w:t>русского міра</w:t>
      </w:r>
      <w:r>
        <w:rPr>
          <w:b/>
          <w:bCs/>
          <w:lang w:val="uk-UA"/>
        </w:rPr>
        <w:t>»</w:t>
      </w:r>
      <w:r>
        <w:rPr>
          <w:lang w:val="uk-UA"/>
        </w:rPr>
        <w:t xml:space="preserve"> </w:t>
      </w:r>
      <w:r w:rsidRPr="005B46BF">
        <w:rPr>
          <w:lang w:val="uk-UA"/>
        </w:rPr>
        <w:t xml:space="preserve">[Електронний ресурс] / Інна Літвин // Korrespondent.net : [вебсайт]. – 2025. – 13 трав. </w:t>
      </w:r>
      <w:r>
        <w:rPr>
          <w:lang w:val="uk-UA"/>
        </w:rPr>
        <w:t>–</w:t>
      </w:r>
      <w:r w:rsidRPr="005B46BF">
        <w:rPr>
          <w:lang w:val="uk-UA"/>
        </w:rPr>
        <w:t xml:space="preserve"> Електрон. дані.</w:t>
      </w:r>
      <w:r>
        <w:rPr>
          <w:lang w:val="uk-UA"/>
        </w:rPr>
        <w:t xml:space="preserve"> </w:t>
      </w:r>
      <w:r w:rsidRPr="0090191F">
        <w:rPr>
          <w:i/>
          <w:iCs/>
          <w:lang w:val="uk-UA"/>
        </w:rPr>
        <w:t xml:space="preserve">Вказано, що Кабінет Міністрів України (КМ України) у Постанові від 09.05.2025 № 541 затвердив </w:t>
      </w:r>
      <w:r>
        <w:rPr>
          <w:i/>
          <w:iCs/>
          <w:lang w:val="uk-UA"/>
        </w:rPr>
        <w:t>«</w:t>
      </w:r>
      <w:r w:rsidRPr="0090191F">
        <w:rPr>
          <w:i/>
          <w:iCs/>
          <w:lang w:val="uk-UA"/>
        </w:rPr>
        <w:t xml:space="preserve">Порядок розгляду фактів пропаганди </w:t>
      </w:r>
      <w:r>
        <w:rPr>
          <w:i/>
          <w:iCs/>
          <w:lang w:val="uk-UA"/>
        </w:rPr>
        <w:t>«</w:t>
      </w:r>
      <w:r w:rsidRPr="0090191F">
        <w:rPr>
          <w:i/>
          <w:iCs/>
          <w:lang w:val="uk-UA"/>
        </w:rPr>
        <w:t>русского міра</w:t>
      </w:r>
      <w:r>
        <w:rPr>
          <w:i/>
          <w:iCs/>
          <w:lang w:val="uk-UA"/>
        </w:rPr>
        <w:t>»</w:t>
      </w:r>
      <w:r w:rsidRPr="0090191F">
        <w:rPr>
          <w:i/>
          <w:iCs/>
          <w:lang w:val="uk-UA"/>
        </w:rPr>
        <w:t xml:space="preserve"> через релігійні організації</w:t>
      </w:r>
      <w:r>
        <w:rPr>
          <w:i/>
          <w:iCs/>
          <w:lang w:val="uk-UA"/>
        </w:rPr>
        <w:t>»</w:t>
      </w:r>
      <w:r w:rsidRPr="0090191F">
        <w:rPr>
          <w:i/>
          <w:iCs/>
          <w:lang w:val="uk-UA"/>
        </w:rPr>
        <w:t xml:space="preserve">, на основі якого буде перевірено церкви МП. Розгляд проводиться за ініціативою Державної служби України з етнополітики та свободи совісті (ДЕСС) або на підставі звернення органів влади, громадян чи організацій. Згідно з документом, пропаганда </w:t>
      </w:r>
      <w:r>
        <w:rPr>
          <w:i/>
          <w:iCs/>
          <w:lang w:val="uk-UA"/>
        </w:rPr>
        <w:t>«</w:t>
      </w:r>
      <w:r w:rsidRPr="0090191F">
        <w:rPr>
          <w:i/>
          <w:iCs/>
          <w:lang w:val="uk-UA"/>
        </w:rPr>
        <w:t>русского міра</w:t>
      </w:r>
      <w:r>
        <w:rPr>
          <w:i/>
          <w:iCs/>
          <w:lang w:val="uk-UA"/>
        </w:rPr>
        <w:t>»</w:t>
      </w:r>
      <w:r w:rsidRPr="0090191F">
        <w:rPr>
          <w:i/>
          <w:iCs/>
          <w:lang w:val="uk-UA"/>
        </w:rPr>
        <w:t xml:space="preserve"> – поширення відповідної ідеології, що суперечить національній безпеці України. Наведено ознаки такої пропаганди, серед яких –обґрунтування необхідності відновлення євразійського імперського простору, де немає місця для незалежної України, під егідою РФ; представлення так званої </w:t>
      </w:r>
      <w:r>
        <w:rPr>
          <w:i/>
          <w:iCs/>
          <w:lang w:val="uk-UA"/>
        </w:rPr>
        <w:t>«</w:t>
      </w:r>
      <w:r w:rsidRPr="0090191F">
        <w:rPr>
          <w:i/>
          <w:iCs/>
          <w:lang w:val="uk-UA"/>
        </w:rPr>
        <w:t>спеціальної військової операції</w:t>
      </w:r>
      <w:r>
        <w:rPr>
          <w:i/>
          <w:iCs/>
          <w:lang w:val="uk-UA"/>
        </w:rPr>
        <w:t>»</w:t>
      </w:r>
      <w:r w:rsidRPr="0090191F">
        <w:rPr>
          <w:i/>
          <w:iCs/>
          <w:lang w:val="uk-UA"/>
        </w:rPr>
        <w:t xml:space="preserve"> як </w:t>
      </w:r>
      <w:r>
        <w:rPr>
          <w:i/>
          <w:iCs/>
          <w:lang w:val="uk-UA"/>
        </w:rPr>
        <w:t>«</w:t>
      </w:r>
      <w:r w:rsidRPr="0090191F">
        <w:rPr>
          <w:i/>
          <w:iCs/>
          <w:lang w:val="uk-UA"/>
        </w:rPr>
        <w:t>священної війни</w:t>
      </w:r>
      <w:r>
        <w:rPr>
          <w:i/>
          <w:iCs/>
          <w:lang w:val="uk-UA"/>
        </w:rPr>
        <w:t>»</w:t>
      </w:r>
      <w:r w:rsidRPr="0090191F">
        <w:rPr>
          <w:i/>
          <w:iCs/>
          <w:lang w:val="uk-UA"/>
        </w:rPr>
        <w:t xml:space="preserve">; обґрунтування територіальних претензій та російської військової агресії, знищення суверенітету і територіальної цілісності України; виправдання експансії МП на території України за допомогою аргументів про унікальність російського історичного шляху, російської духовності, особливу </w:t>
      </w:r>
      <w:r w:rsidRPr="0090191F">
        <w:rPr>
          <w:i/>
          <w:iCs/>
          <w:lang w:val="uk-UA"/>
        </w:rPr>
        <w:lastRenderedPageBreak/>
        <w:t xml:space="preserve">святість, </w:t>
      </w:r>
      <w:r>
        <w:rPr>
          <w:i/>
          <w:iCs/>
          <w:lang w:val="uk-UA"/>
        </w:rPr>
        <w:t>«</w:t>
      </w:r>
      <w:r w:rsidRPr="0090191F">
        <w:rPr>
          <w:i/>
          <w:iCs/>
          <w:lang w:val="uk-UA"/>
        </w:rPr>
        <w:t>вселенськість</w:t>
      </w:r>
      <w:r>
        <w:rPr>
          <w:i/>
          <w:iCs/>
          <w:lang w:val="uk-UA"/>
        </w:rPr>
        <w:t>»</w:t>
      </w:r>
      <w:r w:rsidRPr="0090191F">
        <w:rPr>
          <w:i/>
          <w:iCs/>
          <w:lang w:val="uk-UA"/>
        </w:rPr>
        <w:t xml:space="preserve"> російського православ’я; виправдання придушення церковного життя в Україні, її національно</w:t>
      </w:r>
      <w:r w:rsidR="00F80127">
        <w:rPr>
          <w:i/>
          <w:iCs/>
          <w:lang w:val="uk-UA"/>
        </w:rPr>
        <w:t>-</w:t>
      </w:r>
      <w:r w:rsidRPr="0090191F">
        <w:rPr>
          <w:i/>
          <w:iCs/>
          <w:lang w:val="uk-UA"/>
        </w:rPr>
        <w:t xml:space="preserve">історичних релігійних традицій; заперечення права українських церков на автокефалію; виправдання злочинів російських військових, вчинених на території України тощо. </w:t>
      </w:r>
      <w:r w:rsidRPr="005B46BF">
        <w:rPr>
          <w:lang w:val="uk-UA"/>
        </w:rPr>
        <w:t>Текст: </w:t>
      </w:r>
      <w:hyperlink r:id="rId28" w:tgtFrame="_blank" w:history="1">
        <w:r w:rsidRPr="0090191F">
          <w:rPr>
            <w:rStyle w:val="ae"/>
            <w:rFonts w:eastAsiaTheme="majorEastAsia"/>
            <w:lang w:val="uk-UA"/>
          </w:rPr>
          <w:t>https://ua.korrespondent.net/ukraine/4781049-v-ukraini-pereviriat-tserkvy-na-propahandu-ideolohii-russkoho-mira</w:t>
        </w:r>
      </w:hyperlink>
      <w:bookmarkEnd w:id="5"/>
    </w:p>
    <w:p w14:paraId="2D431755" w14:textId="77777777" w:rsidR="00446EA9" w:rsidRPr="002108D3" w:rsidRDefault="00446EA9" w:rsidP="001A276D">
      <w:pPr>
        <w:pStyle w:val="a9"/>
        <w:numPr>
          <w:ilvl w:val="0"/>
          <w:numId w:val="1"/>
        </w:numPr>
        <w:ind w:left="0" w:firstLine="567"/>
        <w:rPr>
          <w:lang w:val="uk-UA"/>
        </w:rPr>
      </w:pPr>
      <w:r w:rsidRPr="00846FD5">
        <w:rPr>
          <w:b/>
          <w:bCs/>
          <w:lang w:val="uk-UA"/>
        </w:rPr>
        <w:t xml:space="preserve">Науковий збірник за матеріалами XXIX Наукових читань </w:t>
      </w:r>
      <w:r>
        <w:rPr>
          <w:b/>
          <w:bCs/>
          <w:lang w:val="uk-UA"/>
        </w:rPr>
        <w:t>«</w:t>
      </w:r>
      <w:r w:rsidRPr="00846FD5">
        <w:rPr>
          <w:b/>
          <w:bCs/>
          <w:lang w:val="uk-UA"/>
        </w:rPr>
        <w:t>Марія Заньковецька та її доба</w:t>
      </w:r>
      <w:r>
        <w:rPr>
          <w:b/>
          <w:bCs/>
          <w:lang w:val="uk-UA"/>
        </w:rPr>
        <w:t>»</w:t>
      </w:r>
      <w:r w:rsidRPr="00846FD5">
        <w:rPr>
          <w:b/>
          <w:bCs/>
          <w:lang w:val="uk-UA"/>
        </w:rPr>
        <w:t xml:space="preserve"> на тему </w:t>
      </w:r>
      <w:r>
        <w:rPr>
          <w:b/>
          <w:bCs/>
          <w:lang w:val="uk-UA"/>
        </w:rPr>
        <w:t>«</w:t>
      </w:r>
      <w:r w:rsidRPr="00846FD5">
        <w:rPr>
          <w:b/>
          <w:bCs/>
          <w:lang w:val="uk-UA"/>
        </w:rPr>
        <w:t>Вплив жінок-мисткинь на становлення і розвиток українського мистецтва</w:t>
      </w:r>
      <w:r>
        <w:rPr>
          <w:b/>
          <w:bCs/>
          <w:lang w:val="uk-UA"/>
        </w:rPr>
        <w:t>»</w:t>
      </w:r>
      <w:r w:rsidRPr="00846FD5">
        <w:rPr>
          <w:b/>
          <w:bCs/>
          <w:lang w:val="uk-UA"/>
        </w:rPr>
        <w:t>, 14 груд. 2023 р.</w:t>
      </w:r>
      <w:r w:rsidRPr="002108D3">
        <w:rPr>
          <w:lang w:val="uk-UA"/>
        </w:rPr>
        <w:t xml:space="preserve"> / [редкол.: І. Дробот (голова) та ін.]. – Київ : Музей театрал., музич. та кіномистецтва України, 2024. – 112, [9] с. : іл. </w:t>
      </w:r>
      <w:r w:rsidRPr="00846FD5">
        <w:rPr>
          <w:b/>
          <w:bCs/>
          <w:i/>
          <w:lang w:val="uk-UA"/>
        </w:rPr>
        <w:t>Шифр зберігання в Бібліотеці: А838090</w:t>
      </w:r>
      <w:r w:rsidRPr="00846FD5">
        <w:rPr>
          <w:i/>
          <w:lang w:val="uk-UA"/>
        </w:rPr>
        <w:t xml:space="preserve"> Зі змісту: Олена Пчілка в дискурсі інформаційної війни: культурний спротив </w:t>
      </w:r>
      <w:r>
        <w:rPr>
          <w:i/>
          <w:lang w:val="uk-UA"/>
        </w:rPr>
        <w:t>«</w:t>
      </w:r>
      <w:r w:rsidRPr="00846FD5">
        <w:rPr>
          <w:i/>
          <w:lang w:val="uk-UA"/>
        </w:rPr>
        <w:t>московській полуді</w:t>
      </w:r>
      <w:r>
        <w:rPr>
          <w:i/>
          <w:lang w:val="uk-UA"/>
        </w:rPr>
        <w:t>»</w:t>
      </w:r>
      <w:r w:rsidRPr="00846FD5">
        <w:rPr>
          <w:i/>
          <w:lang w:val="uk-UA"/>
        </w:rPr>
        <w:t xml:space="preserve"> / Л. Дрофань. – С. 58-70.</w:t>
      </w:r>
    </w:p>
    <w:p w14:paraId="01E2D7DF" w14:textId="4644DEF5" w:rsidR="00446EA9" w:rsidRPr="00083FAE" w:rsidRDefault="00446EA9" w:rsidP="00000127">
      <w:pPr>
        <w:pStyle w:val="a9"/>
        <w:numPr>
          <w:ilvl w:val="0"/>
          <w:numId w:val="1"/>
        </w:numPr>
        <w:ind w:left="0" w:firstLine="567"/>
        <w:rPr>
          <w:lang w:val="uk-UA"/>
        </w:rPr>
      </w:pPr>
      <w:r w:rsidRPr="0009454E">
        <w:rPr>
          <w:rFonts w:eastAsia="Times New Roman" w:cstheme="minorHAnsi"/>
          <w:b/>
          <w:bCs/>
          <w:color w:val="222222"/>
          <w:szCs w:val="28"/>
          <w:shd w:val="clear" w:color="auto" w:fill="FFFFFF"/>
          <w:lang w:val="uk-UA" w:eastAsia="ii-CN"/>
        </w:rPr>
        <w:t>Носальська І. Важіль ядерного тиску: РФ хоче зломити єдність Заходу та України</w:t>
      </w:r>
      <w:r>
        <w:rPr>
          <w:rFonts w:eastAsia="Times New Roman" w:cstheme="minorHAnsi"/>
          <w:color w:val="222222"/>
          <w:szCs w:val="28"/>
          <w:shd w:val="clear" w:color="auto" w:fill="FFFFFF"/>
          <w:lang w:val="uk-UA" w:eastAsia="ii-CN"/>
        </w:rPr>
        <w:t xml:space="preserve"> </w:t>
      </w:r>
      <w:r w:rsidRPr="0009454E">
        <w:rPr>
          <w:rFonts w:eastAsia="Times New Roman" w:cstheme="minorHAnsi"/>
          <w:color w:val="222222"/>
          <w:szCs w:val="28"/>
          <w:shd w:val="clear" w:color="auto" w:fill="FFFFFF"/>
          <w:lang w:val="uk-UA" w:eastAsia="ii-CN"/>
        </w:rPr>
        <w:t xml:space="preserve">[Електронний ресурс] / Ірина Носальська // Korrespondent.net : [вебсайт]. – 2025. – 20 трав. </w:t>
      </w:r>
      <w:r>
        <w:rPr>
          <w:rFonts w:eastAsia="Times New Roman" w:cstheme="minorHAnsi"/>
          <w:color w:val="222222"/>
          <w:szCs w:val="28"/>
          <w:shd w:val="clear" w:color="auto" w:fill="FFFFFF"/>
          <w:lang w:val="uk-UA" w:eastAsia="ii-CN"/>
        </w:rPr>
        <w:t>–</w:t>
      </w:r>
      <w:r w:rsidRPr="0009454E">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09454E">
        <w:rPr>
          <w:rFonts w:eastAsia="Times New Roman" w:cstheme="minorHAnsi"/>
          <w:i/>
          <w:iCs/>
          <w:color w:val="222222"/>
          <w:szCs w:val="28"/>
          <w:shd w:val="clear" w:color="auto" w:fill="FFFFFF"/>
          <w:lang w:val="uk-UA" w:eastAsia="ii-CN"/>
        </w:rPr>
        <w:t xml:space="preserve">Йдеться про погрози Росії щодо використання ядерної зброї, які Україна отримує від початку повномасштабної війни, а тепер почала отримувати й Європа. Вказано, що кремлівський диктатор В. Путін періодично витягає цей </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козир</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 xml:space="preserve">, що співпадає з патовими для російської армії ситуаціями на фронті. Згадано, що з метою тиску та залякування України РФ у ніч 19 травня мала здійснити </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навчально-бойовий</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 xml:space="preserve"> запуск міжконтинентальної балістичної ракети РС-24 </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Ярс</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 xml:space="preserve">, однак цей запуск не відбувся. Також росіяни збираються відпрацювати ядерний удар із застосуванням </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Орєшніка</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 xml:space="preserve"> на російсько-білоруських навчаннях </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Захід-2025</w:t>
      </w:r>
      <w:r>
        <w:rPr>
          <w:rFonts w:eastAsia="Times New Roman" w:cstheme="minorHAnsi"/>
          <w:i/>
          <w:iCs/>
          <w:color w:val="222222"/>
          <w:szCs w:val="28"/>
          <w:shd w:val="clear" w:color="auto" w:fill="FFFFFF"/>
          <w:lang w:val="uk-UA" w:eastAsia="ii-CN"/>
        </w:rPr>
        <w:t>»</w:t>
      </w:r>
      <w:r w:rsidRPr="0009454E">
        <w:rPr>
          <w:rFonts w:eastAsia="Times New Roman" w:cstheme="minorHAnsi"/>
          <w:i/>
          <w:iCs/>
          <w:color w:val="222222"/>
          <w:szCs w:val="28"/>
          <w:shd w:val="clear" w:color="auto" w:fill="FFFFFF"/>
          <w:lang w:val="uk-UA" w:eastAsia="ii-CN"/>
        </w:rPr>
        <w:t xml:space="preserve"> восени цього року. За словами експертів, погоджуючись на перемовини з Україною та перед літньою кампанією, Путін укотре підвищує ставки. За таких умов можливості досягнення бодай якихось мирних угод є лише за колосальних поступок із українського боку, йти на які немає сенсу.</w:t>
      </w:r>
      <w:r>
        <w:rPr>
          <w:rFonts w:eastAsia="Times New Roman" w:cstheme="minorHAnsi"/>
          <w:color w:val="222222"/>
          <w:szCs w:val="28"/>
          <w:shd w:val="clear" w:color="auto" w:fill="FFFFFF"/>
          <w:lang w:val="uk-UA" w:eastAsia="ii-CN"/>
        </w:rPr>
        <w:t xml:space="preserve"> </w:t>
      </w:r>
      <w:r w:rsidRPr="0009454E">
        <w:rPr>
          <w:rFonts w:eastAsia="Times New Roman" w:cstheme="minorHAnsi"/>
          <w:i/>
          <w:iCs/>
          <w:color w:val="222222"/>
          <w:szCs w:val="28"/>
          <w:shd w:val="clear" w:color="auto" w:fill="FFFFFF"/>
          <w:lang w:val="uk-UA" w:eastAsia="ii-CN"/>
        </w:rPr>
        <w:t>Варто також визнати, що війна триває за спроб РФ розділити питання війни в Україні та відносини з ЄС і США.</w:t>
      </w:r>
      <w:r w:rsidR="00700DE7">
        <w:rPr>
          <w:rFonts w:eastAsia="Times New Roman" w:cstheme="minorHAnsi"/>
          <w:i/>
          <w:iCs/>
          <w:color w:val="222222"/>
          <w:szCs w:val="28"/>
          <w:shd w:val="clear" w:color="auto" w:fill="FFFFFF"/>
          <w:lang w:val="uk-UA" w:eastAsia="ii-CN"/>
        </w:rPr>
        <w:t xml:space="preserve">   </w:t>
      </w:r>
      <w:r>
        <w:rPr>
          <w:rFonts w:eastAsia="Times New Roman" w:cstheme="minorHAnsi"/>
          <w:color w:val="222222"/>
          <w:szCs w:val="28"/>
          <w:shd w:val="clear" w:color="auto" w:fill="FFFFFF"/>
          <w:lang w:val="uk-UA" w:eastAsia="ii-CN"/>
        </w:rPr>
        <w:t xml:space="preserve"> </w:t>
      </w:r>
      <w:r w:rsidR="00700DE7">
        <w:rPr>
          <w:rFonts w:eastAsia="Times New Roman" w:cstheme="minorHAnsi"/>
          <w:color w:val="222222"/>
          <w:szCs w:val="28"/>
          <w:shd w:val="clear" w:color="auto" w:fill="FFFFFF"/>
          <w:lang w:val="uk-UA" w:eastAsia="ii-CN"/>
        </w:rPr>
        <w:t xml:space="preserve">Текст: </w:t>
      </w:r>
      <w:hyperlink r:id="rId29" w:tgtFrame="_blank" w:history="1">
        <w:r w:rsidRPr="0009454E">
          <w:rPr>
            <w:rFonts w:eastAsia="Times New Roman" w:cstheme="minorHAnsi"/>
            <w:color w:val="0000FF"/>
            <w:szCs w:val="28"/>
            <w:u w:val="single"/>
            <w:shd w:val="clear" w:color="auto" w:fill="FFFFFF"/>
            <w:lang w:val="uk-UA" w:eastAsia="ii-CN"/>
          </w:rPr>
          <w:t>https://ua.korrespondent.net/articles/4783243-vazhil-yadernoho-tysku-rf-khoche-zlomyty-yednist-zakhodu-ta-ukrainy</w:t>
        </w:r>
      </w:hyperlink>
    </w:p>
    <w:p w14:paraId="76803E21" w14:textId="77777777" w:rsidR="00446EA9" w:rsidRPr="00083FAE" w:rsidRDefault="00446EA9" w:rsidP="00000127">
      <w:pPr>
        <w:pStyle w:val="a9"/>
        <w:numPr>
          <w:ilvl w:val="0"/>
          <w:numId w:val="1"/>
        </w:numPr>
        <w:ind w:left="0" w:firstLine="567"/>
        <w:rPr>
          <w:lang w:val="uk-UA"/>
        </w:rPr>
      </w:pPr>
      <w:r w:rsidRPr="006F7A01">
        <w:rPr>
          <w:b/>
          <w:bCs/>
          <w:lang w:val="uk-UA"/>
        </w:rPr>
        <w:t>Носальська І.</w:t>
      </w:r>
      <w:r>
        <w:rPr>
          <w:b/>
          <w:bCs/>
          <w:lang w:val="uk-UA"/>
        </w:rPr>
        <w:t xml:space="preserve"> </w:t>
      </w:r>
      <w:r w:rsidRPr="006F7A01">
        <w:rPr>
          <w:b/>
          <w:bCs/>
          <w:lang w:val="uk-UA"/>
        </w:rPr>
        <w:t>Старе-нове рішення: чому зняті всі обмеження на удари України по РФ</w:t>
      </w:r>
      <w:r>
        <w:rPr>
          <w:lang w:val="uk-UA"/>
        </w:rPr>
        <w:t xml:space="preserve"> </w:t>
      </w:r>
      <w:r w:rsidRPr="006F7A01">
        <w:rPr>
          <w:lang w:val="uk-UA"/>
        </w:rPr>
        <w:t xml:space="preserve">[Електронний ресурс] / Ірина Носальська // Korrespondent.net : [вебсайт]. – 2025. – 28 трав. </w:t>
      </w:r>
      <w:r>
        <w:rPr>
          <w:lang w:val="uk-UA"/>
        </w:rPr>
        <w:t>–</w:t>
      </w:r>
      <w:r w:rsidRPr="006F7A01">
        <w:rPr>
          <w:lang w:val="uk-UA"/>
        </w:rPr>
        <w:t xml:space="preserve"> Електрон. дані.</w:t>
      </w:r>
      <w:r>
        <w:rPr>
          <w:lang w:val="uk-UA"/>
        </w:rPr>
        <w:t xml:space="preserve"> </w:t>
      </w:r>
      <w:r w:rsidRPr="006F7A01">
        <w:rPr>
          <w:i/>
          <w:iCs/>
          <w:lang w:val="uk-UA"/>
        </w:rPr>
        <w:t xml:space="preserve">У контексті інформації про те, що Велика Британія, Німеччина, Франція та США зняли всі обмеження на українські удари по території РФ, розглянуто, яка зброя для цього є в України, які цілі законні для ударів та яка реакція РФ на це рішення. Так, у Кремлі заявили, що це рішення країн іде врозріз із прагненнями РФ щодо політичного врегулювання ситуації в Україні. Вказано, що постачання жаданих для України ракет </w:t>
      </w:r>
      <w:r>
        <w:rPr>
          <w:i/>
          <w:iCs/>
          <w:lang w:val="uk-UA"/>
        </w:rPr>
        <w:t>«</w:t>
      </w:r>
      <w:r w:rsidRPr="006F7A01">
        <w:rPr>
          <w:i/>
          <w:iCs/>
          <w:lang w:val="uk-UA"/>
        </w:rPr>
        <w:t>Taurus</w:t>
      </w:r>
      <w:r>
        <w:rPr>
          <w:i/>
          <w:iCs/>
          <w:lang w:val="uk-UA"/>
        </w:rPr>
        <w:t>»</w:t>
      </w:r>
      <w:r w:rsidRPr="006F7A01">
        <w:rPr>
          <w:i/>
          <w:iCs/>
          <w:lang w:val="uk-UA"/>
        </w:rPr>
        <w:t xml:space="preserve"> досі під питанням, бо </w:t>
      </w:r>
      <w:r>
        <w:rPr>
          <w:i/>
          <w:iCs/>
          <w:lang w:val="uk-UA"/>
        </w:rPr>
        <w:t>«</w:t>
      </w:r>
      <w:r w:rsidRPr="006F7A01">
        <w:rPr>
          <w:i/>
          <w:iCs/>
          <w:lang w:val="uk-UA"/>
        </w:rPr>
        <w:t>друзі Путіна</w:t>
      </w:r>
      <w:r>
        <w:rPr>
          <w:i/>
          <w:iCs/>
          <w:lang w:val="uk-UA"/>
        </w:rPr>
        <w:t>»</w:t>
      </w:r>
      <w:r w:rsidRPr="006F7A01">
        <w:rPr>
          <w:i/>
          <w:iCs/>
          <w:lang w:val="uk-UA"/>
        </w:rPr>
        <w:t xml:space="preserve"> у ФРН тиснуть на канцлера Ф. Мерца. Зауважено, що під час візиту Президента України В. Зеленського до Берліна 28.05.2025 рішення про передачу </w:t>
      </w:r>
      <w:r>
        <w:rPr>
          <w:i/>
          <w:iCs/>
          <w:lang w:val="uk-UA"/>
        </w:rPr>
        <w:t>«</w:t>
      </w:r>
      <w:r w:rsidRPr="006F7A01">
        <w:rPr>
          <w:i/>
          <w:iCs/>
          <w:lang w:val="uk-UA"/>
        </w:rPr>
        <w:t>Taurus</w:t>
      </w:r>
      <w:r>
        <w:rPr>
          <w:i/>
          <w:iCs/>
          <w:lang w:val="uk-UA"/>
        </w:rPr>
        <w:t>»</w:t>
      </w:r>
      <w:r w:rsidRPr="006F7A01">
        <w:rPr>
          <w:i/>
          <w:iCs/>
          <w:lang w:val="uk-UA"/>
        </w:rPr>
        <w:t xml:space="preserve"> ухвалено не буде. Втім є версія, що Ф. Мерц навмисно позбавляє РФ інформації щодо майбутніх поставок зброї Україні, використовуючи це для дезорієнтації противника, про що свідчить нещодавнє рішення ФРН засекретити поставки зброї Україні. Акцентовано на коментарі народного депутата, члена Комітету Верховної Ради України (ВР України) з питань національної безпеки, оборони та розвідки Федора Веніславського,</w:t>
      </w:r>
      <w:r>
        <w:rPr>
          <w:i/>
          <w:iCs/>
          <w:lang w:val="uk-UA"/>
        </w:rPr>
        <w:t xml:space="preserve"> </w:t>
      </w:r>
      <w:r w:rsidRPr="006F7A01">
        <w:rPr>
          <w:i/>
          <w:iCs/>
          <w:lang w:val="uk-UA"/>
        </w:rPr>
        <w:t xml:space="preserve">про те, що всі військові об'єкти, з котрих ведеться війна проти України, </w:t>
      </w:r>
      <w:r>
        <w:rPr>
          <w:i/>
          <w:iCs/>
          <w:lang w:val="uk-UA"/>
        </w:rPr>
        <w:t>«</w:t>
      </w:r>
      <w:r w:rsidRPr="006F7A01">
        <w:rPr>
          <w:i/>
          <w:iCs/>
          <w:lang w:val="uk-UA"/>
        </w:rPr>
        <w:t>є легітимними військовими цілями</w:t>
      </w:r>
      <w:r>
        <w:rPr>
          <w:i/>
          <w:iCs/>
          <w:lang w:val="uk-UA"/>
        </w:rPr>
        <w:t>»</w:t>
      </w:r>
      <w:r w:rsidRPr="006F7A01">
        <w:rPr>
          <w:i/>
          <w:iCs/>
          <w:lang w:val="uk-UA"/>
        </w:rPr>
        <w:t>.</w:t>
      </w:r>
      <w:r>
        <w:rPr>
          <w:lang w:val="uk-UA"/>
        </w:rPr>
        <w:t xml:space="preserve"> </w:t>
      </w:r>
      <w:r w:rsidRPr="006F7A01">
        <w:rPr>
          <w:lang w:val="uk-UA"/>
        </w:rPr>
        <w:t>Текст: </w:t>
      </w:r>
      <w:hyperlink r:id="rId30" w:tgtFrame="_blank" w:history="1">
        <w:r w:rsidRPr="006F7A01">
          <w:rPr>
            <w:rStyle w:val="ae"/>
            <w:lang w:val="uk-UA"/>
          </w:rPr>
          <w:t>https://ua.korrespondent.net/articles/4785734-stare-nove-rishennia-chomu-zniati-vsi-obmezhennia-na-udary-ukrainy-po-rf</w:t>
        </w:r>
      </w:hyperlink>
    </w:p>
    <w:p w14:paraId="30DC7A11" w14:textId="77777777" w:rsidR="00446EA9" w:rsidRPr="00083FAE" w:rsidRDefault="00446EA9" w:rsidP="00000127">
      <w:pPr>
        <w:pStyle w:val="a9"/>
        <w:numPr>
          <w:ilvl w:val="0"/>
          <w:numId w:val="1"/>
        </w:numPr>
        <w:ind w:left="0" w:firstLine="567"/>
        <w:rPr>
          <w:lang w:val="uk-UA"/>
        </w:rPr>
      </w:pPr>
      <w:bookmarkStart w:id="6" w:name="_Hlk199595905"/>
      <w:r w:rsidRPr="001C742A">
        <w:rPr>
          <w:b/>
          <w:bCs/>
          <w:lang w:val="uk-UA"/>
        </w:rPr>
        <w:t xml:space="preserve">Савінцев С. Готує росіян до нападу на Захід: Путін формує в РФ державну ідеологію ультранаціоналізму, </w:t>
      </w:r>
      <w:r>
        <w:rPr>
          <w:b/>
          <w:bCs/>
          <w:lang w:val="uk-UA"/>
        </w:rPr>
        <w:t>–</w:t>
      </w:r>
      <w:r w:rsidRPr="001C742A">
        <w:rPr>
          <w:b/>
          <w:bCs/>
          <w:lang w:val="uk-UA"/>
        </w:rPr>
        <w:t xml:space="preserve"> ISW</w:t>
      </w:r>
      <w:r>
        <w:rPr>
          <w:b/>
          <w:bCs/>
          <w:lang w:val="uk-UA"/>
        </w:rPr>
        <w:t xml:space="preserve"> </w:t>
      </w:r>
      <w:r w:rsidRPr="001C742A">
        <w:rPr>
          <w:lang w:val="uk-UA"/>
        </w:rPr>
        <w:t xml:space="preserve">[Електронний ресурс] / Сергій Савінцев // Focus.ua : [вебсайт]. – 2025. – 23 трав. </w:t>
      </w:r>
      <w:r>
        <w:rPr>
          <w:lang w:val="uk-UA"/>
        </w:rPr>
        <w:t>–</w:t>
      </w:r>
      <w:r w:rsidRPr="001C742A">
        <w:rPr>
          <w:lang w:val="uk-UA"/>
        </w:rPr>
        <w:t xml:space="preserve"> Електрон. дані.</w:t>
      </w:r>
      <w:r>
        <w:rPr>
          <w:lang w:val="uk-UA"/>
        </w:rPr>
        <w:t xml:space="preserve"> </w:t>
      </w:r>
      <w:r w:rsidRPr="001C742A">
        <w:rPr>
          <w:i/>
          <w:iCs/>
          <w:lang w:val="uk-UA"/>
        </w:rPr>
        <w:t xml:space="preserve">Зазначено, що президент РФ В. Путін сприяє формуванню в РФ неформальної державної ідеології, яка б була заснована на крайньому російському націоналізмі, щоб позиціонувати себе в опозиції до Заходу, таким чином готуючи суспільство до нападу на нього. Про це йдеться у звіті американського Інституту вивчення війни (ISW). Зокрема наведено приклад, коли В. Путін 22 травня нагородив лише російського православного </w:t>
      </w:r>
      <w:r w:rsidRPr="001C742A">
        <w:rPr>
          <w:i/>
          <w:iCs/>
          <w:lang w:val="uk-UA"/>
        </w:rPr>
        <w:lastRenderedPageBreak/>
        <w:t xml:space="preserve">священника, проте не відзначив представників інших конфесій, попри те, що російська держава формально вважає російське православ'я, іслам, іудаїзм та буддизм </w:t>
      </w:r>
      <w:r>
        <w:rPr>
          <w:i/>
          <w:iCs/>
          <w:lang w:val="uk-UA"/>
        </w:rPr>
        <w:t>«</w:t>
      </w:r>
      <w:r w:rsidRPr="001C742A">
        <w:rPr>
          <w:i/>
          <w:iCs/>
          <w:lang w:val="uk-UA"/>
        </w:rPr>
        <w:t>традиційними</w:t>
      </w:r>
      <w:r>
        <w:rPr>
          <w:i/>
          <w:iCs/>
          <w:lang w:val="uk-UA"/>
        </w:rPr>
        <w:t>»</w:t>
      </w:r>
      <w:r w:rsidRPr="001C742A">
        <w:rPr>
          <w:i/>
          <w:iCs/>
          <w:lang w:val="uk-UA"/>
        </w:rPr>
        <w:t xml:space="preserve"> релігіями в РФ</w:t>
      </w:r>
      <w:r w:rsidRPr="001C742A">
        <w:rPr>
          <w:lang w:val="uk-UA"/>
        </w:rPr>
        <w:t>. Текст: </w:t>
      </w:r>
      <w:hyperlink r:id="rId31" w:tgtFrame="_blank" w:history="1">
        <w:r w:rsidRPr="001C742A">
          <w:rPr>
            <w:rStyle w:val="ae"/>
            <w:lang w:val="uk-UA"/>
          </w:rPr>
          <w:t>https://focus.ua/uk/voennye-novosti/707424-putin-formuye-v-rosiji-neformalnu-ideologiyu-zasnovanu-na-rosiyskomu-nacionalizmi-isw</w:t>
        </w:r>
      </w:hyperlink>
      <w:bookmarkEnd w:id="6"/>
    </w:p>
    <w:p w14:paraId="1543B552" w14:textId="5B2A44A1" w:rsidR="00446EA9" w:rsidRPr="00083FAE" w:rsidRDefault="00446EA9" w:rsidP="00000127">
      <w:pPr>
        <w:pStyle w:val="a9"/>
        <w:numPr>
          <w:ilvl w:val="0"/>
          <w:numId w:val="1"/>
        </w:numPr>
        <w:ind w:left="0" w:firstLine="567"/>
        <w:rPr>
          <w:lang w:val="uk-UA"/>
        </w:rPr>
      </w:pPr>
      <w:bookmarkStart w:id="7" w:name="_Hlk198900932"/>
      <w:r w:rsidRPr="00B937B2">
        <w:rPr>
          <w:b/>
          <w:bCs/>
          <w:lang w:val="uk-UA"/>
        </w:rPr>
        <w:t xml:space="preserve">Семеренко І. Надіслали інструкції ЗМІ про переговори у Стамбулі: Кремль готує населення до тривалішої війни, </w:t>
      </w:r>
      <w:r>
        <w:rPr>
          <w:b/>
          <w:bCs/>
          <w:lang w:val="uk-UA"/>
        </w:rPr>
        <w:t>–</w:t>
      </w:r>
      <w:r w:rsidRPr="00B937B2">
        <w:rPr>
          <w:b/>
          <w:bCs/>
          <w:lang w:val="uk-UA"/>
        </w:rPr>
        <w:t xml:space="preserve"> ISW</w:t>
      </w:r>
      <w:r>
        <w:rPr>
          <w:lang w:val="uk-UA"/>
        </w:rPr>
        <w:t xml:space="preserve"> </w:t>
      </w:r>
      <w:r w:rsidRPr="00B937B2">
        <w:rPr>
          <w:lang w:val="uk-UA"/>
        </w:rPr>
        <w:t xml:space="preserve">[Електронний ресурс] / Ірина Семеренко // Focus.ua : [вебсайт]. – 2025. – </w:t>
      </w:r>
      <w:r w:rsidR="00700DE7">
        <w:rPr>
          <w:lang w:val="uk-UA"/>
        </w:rPr>
        <w:t xml:space="preserve"> </w:t>
      </w:r>
      <w:r w:rsidR="00700DE7">
        <w:rPr>
          <w:lang w:val="uk-UA"/>
        </w:rPr>
        <w:br/>
      </w:r>
      <w:r w:rsidRPr="00B937B2">
        <w:rPr>
          <w:lang w:val="uk-UA"/>
        </w:rPr>
        <w:t xml:space="preserve">16 трав. </w:t>
      </w:r>
      <w:r>
        <w:rPr>
          <w:lang w:val="uk-UA"/>
        </w:rPr>
        <w:t>–</w:t>
      </w:r>
      <w:r w:rsidRPr="00B937B2">
        <w:rPr>
          <w:lang w:val="uk-UA"/>
        </w:rPr>
        <w:t xml:space="preserve"> Електрон. дані.</w:t>
      </w:r>
      <w:r>
        <w:rPr>
          <w:lang w:val="uk-UA"/>
        </w:rPr>
        <w:t xml:space="preserve"> </w:t>
      </w:r>
      <w:r w:rsidRPr="00B937B2">
        <w:rPr>
          <w:i/>
          <w:iCs/>
          <w:lang w:val="uk-UA"/>
        </w:rPr>
        <w:t>Як повідомили аналітики американського Інституту вивчення війни (</w:t>
      </w:r>
      <w:r w:rsidRPr="00B937B2">
        <w:rPr>
          <w:i/>
          <w:iCs/>
          <w:lang w:val="en-US"/>
        </w:rPr>
        <w:t>ISW</w:t>
      </w:r>
      <w:r w:rsidRPr="00B937B2">
        <w:rPr>
          <w:i/>
          <w:iCs/>
          <w:lang w:val="uk-UA"/>
        </w:rPr>
        <w:t xml:space="preserve">), російські медіаресурси отримали </w:t>
      </w:r>
      <w:r>
        <w:rPr>
          <w:i/>
          <w:iCs/>
          <w:lang w:val="uk-UA"/>
        </w:rPr>
        <w:t>«</w:t>
      </w:r>
      <w:r w:rsidRPr="00B937B2">
        <w:rPr>
          <w:i/>
          <w:iCs/>
          <w:lang w:val="uk-UA"/>
        </w:rPr>
        <w:t>методички</w:t>
      </w:r>
      <w:r>
        <w:rPr>
          <w:i/>
          <w:iCs/>
          <w:lang w:val="uk-UA"/>
        </w:rPr>
        <w:t>»</w:t>
      </w:r>
      <w:r w:rsidRPr="00B937B2">
        <w:rPr>
          <w:i/>
          <w:iCs/>
          <w:lang w:val="uk-UA"/>
        </w:rPr>
        <w:t xml:space="preserve"> стосовно того, як потрібно висвітлювати переговори у Стамбулі між Україною та РФ. У ключових пунктах цих інструкцій Кремля для ЗМІ йдеться, зокрема, про роль В. Мединського (помічника президента РФ) як </w:t>
      </w:r>
      <w:r>
        <w:rPr>
          <w:i/>
          <w:iCs/>
          <w:lang w:val="uk-UA"/>
        </w:rPr>
        <w:t>«</w:t>
      </w:r>
      <w:r w:rsidRPr="00B937B2">
        <w:rPr>
          <w:i/>
          <w:iCs/>
          <w:lang w:val="uk-UA"/>
        </w:rPr>
        <w:t>логічну</w:t>
      </w:r>
      <w:r>
        <w:rPr>
          <w:i/>
          <w:iCs/>
          <w:lang w:val="uk-UA"/>
        </w:rPr>
        <w:t>»</w:t>
      </w:r>
      <w:r w:rsidRPr="00B937B2">
        <w:rPr>
          <w:i/>
          <w:iCs/>
          <w:lang w:val="uk-UA"/>
        </w:rPr>
        <w:t xml:space="preserve"> у перемовинах, оскільки він очолював переговорну делегацію у 2022 р., а зараз </w:t>
      </w:r>
      <w:r>
        <w:rPr>
          <w:i/>
          <w:iCs/>
          <w:lang w:val="uk-UA"/>
        </w:rPr>
        <w:t>–</w:t>
      </w:r>
      <w:r w:rsidRPr="00B937B2">
        <w:rPr>
          <w:i/>
          <w:iCs/>
          <w:lang w:val="uk-UA"/>
        </w:rPr>
        <w:t xml:space="preserve"> </w:t>
      </w:r>
      <w:r>
        <w:rPr>
          <w:i/>
          <w:iCs/>
          <w:lang w:val="uk-UA"/>
        </w:rPr>
        <w:t>«</w:t>
      </w:r>
      <w:r w:rsidRPr="00B937B2">
        <w:rPr>
          <w:i/>
          <w:iCs/>
          <w:lang w:val="uk-UA"/>
        </w:rPr>
        <w:t>продовжує роботу</w:t>
      </w:r>
      <w:r>
        <w:rPr>
          <w:i/>
          <w:iCs/>
          <w:lang w:val="uk-UA"/>
        </w:rPr>
        <w:t>»</w:t>
      </w:r>
      <w:r w:rsidRPr="00B937B2">
        <w:rPr>
          <w:i/>
          <w:iCs/>
          <w:lang w:val="uk-UA"/>
        </w:rPr>
        <w:t>; про</w:t>
      </w:r>
      <w:r>
        <w:rPr>
          <w:lang w:val="uk-UA"/>
        </w:rPr>
        <w:t xml:space="preserve"> </w:t>
      </w:r>
      <w:r w:rsidRPr="00B937B2">
        <w:rPr>
          <w:i/>
          <w:iCs/>
          <w:lang w:val="uk-UA"/>
        </w:rPr>
        <w:t xml:space="preserve">заклик превентивно попереджати про нові санкції у відповідь на </w:t>
      </w:r>
      <w:r>
        <w:rPr>
          <w:i/>
          <w:iCs/>
          <w:lang w:val="uk-UA"/>
        </w:rPr>
        <w:t>«</w:t>
      </w:r>
      <w:r w:rsidRPr="00B937B2">
        <w:rPr>
          <w:i/>
          <w:iCs/>
          <w:lang w:val="uk-UA"/>
        </w:rPr>
        <w:t>глухий кут</w:t>
      </w:r>
      <w:r>
        <w:rPr>
          <w:i/>
          <w:iCs/>
          <w:lang w:val="uk-UA"/>
        </w:rPr>
        <w:t>»</w:t>
      </w:r>
      <w:r w:rsidRPr="00B937B2">
        <w:rPr>
          <w:i/>
          <w:iCs/>
          <w:lang w:val="uk-UA"/>
        </w:rPr>
        <w:t xml:space="preserve"> у переговорах; поширення наративу, що Росія </w:t>
      </w:r>
      <w:r>
        <w:rPr>
          <w:i/>
          <w:iCs/>
          <w:lang w:val="uk-UA"/>
        </w:rPr>
        <w:t>«</w:t>
      </w:r>
      <w:r w:rsidRPr="00B937B2">
        <w:rPr>
          <w:i/>
          <w:iCs/>
          <w:lang w:val="uk-UA"/>
        </w:rPr>
        <w:t>не боїться</w:t>
      </w:r>
      <w:r>
        <w:rPr>
          <w:i/>
          <w:iCs/>
          <w:lang w:val="uk-UA"/>
        </w:rPr>
        <w:t>»</w:t>
      </w:r>
      <w:r w:rsidRPr="00B937B2">
        <w:rPr>
          <w:i/>
          <w:iCs/>
          <w:lang w:val="uk-UA"/>
        </w:rPr>
        <w:t xml:space="preserve"> нового пакета санкцій; заяви, що переговори відбуваються </w:t>
      </w:r>
      <w:r>
        <w:rPr>
          <w:i/>
          <w:iCs/>
          <w:lang w:val="uk-UA"/>
        </w:rPr>
        <w:t>«</w:t>
      </w:r>
      <w:r w:rsidRPr="00B937B2">
        <w:rPr>
          <w:i/>
          <w:iCs/>
          <w:lang w:val="uk-UA"/>
        </w:rPr>
        <w:t>на гірших для України умовах</w:t>
      </w:r>
      <w:r>
        <w:rPr>
          <w:i/>
          <w:iCs/>
          <w:lang w:val="uk-UA"/>
        </w:rPr>
        <w:t>»</w:t>
      </w:r>
      <w:r w:rsidRPr="00B937B2">
        <w:rPr>
          <w:i/>
          <w:iCs/>
          <w:lang w:val="uk-UA"/>
        </w:rPr>
        <w:t>.</w:t>
      </w:r>
      <w:r>
        <w:rPr>
          <w:lang w:val="uk-UA"/>
        </w:rPr>
        <w:t xml:space="preserve"> </w:t>
      </w:r>
      <w:r w:rsidRPr="00B937B2">
        <w:rPr>
          <w:i/>
          <w:iCs/>
          <w:lang w:val="uk-UA"/>
        </w:rPr>
        <w:t>Як зазначено у зведенні ISW, Кремль очікує, що Україна відмовиться від умов, викладених у Стамбулі російською делегацією, оскільки не прийме тих домовленостей, які можуть означати капітуляцію.</w:t>
      </w:r>
      <w:r>
        <w:rPr>
          <w:i/>
          <w:iCs/>
          <w:lang w:val="uk-UA"/>
        </w:rPr>
        <w:t xml:space="preserve"> </w:t>
      </w:r>
      <w:r w:rsidRPr="00B937B2">
        <w:rPr>
          <w:lang w:val="uk-UA"/>
        </w:rPr>
        <w:t>Текст: </w:t>
      </w:r>
      <w:hyperlink r:id="rId32" w:tgtFrame="_blank" w:history="1">
        <w:r w:rsidRPr="00B937B2">
          <w:rPr>
            <w:rStyle w:val="ae"/>
            <w:lang w:val="uk-UA"/>
          </w:rPr>
          <w:t>https://focus.ua/uk/voennye-novosti/706413-peregovori-u-stambuli-rosiyski-zmi-otrimali-metodichki-pro-visvitlennya-novin</w:t>
        </w:r>
      </w:hyperlink>
      <w:bookmarkEnd w:id="7"/>
    </w:p>
    <w:p w14:paraId="618FC7C7" w14:textId="77777777" w:rsidR="00446EA9" w:rsidRPr="00083FAE" w:rsidRDefault="00446EA9" w:rsidP="004F3ECF">
      <w:pPr>
        <w:pStyle w:val="a9"/>
        <w:numPr>
          <w:ilvl w:val="0"/>
          <w:numId w:val="1"/>
        </w:numPr>
        <w:ind w:left="0" w:firstLine="567"/>
        <w:rPr>
          <w:rFonts w:cs="Times New Roman"/>
          <w:lang w:val="uk-UA" w:eastAsia="uk-UA"/>
        </w:rPr>
      </w:pPr>
      <w:r w:rsidRPr="0090191F">
        <w:rPr>
          <w:b/>
          <w:bCs/>
          <w:shd w:val="clear" w:color="auto" w:fill="FFFFFF"/>
          <w:lang w:val="uk-UA" w:eastAsia="ii-CN"/>
        </w:rPr>
        <w:t xml:space="preserve">Семеренко І. Партизани в Криму здійснили кібератаку на кремлівські сайти і зламали телефон командира ППО </w:t>
      </w:r>
      <w:r w:rsidRPr="0090191F">
        <w:rPr>
          <w:shd w:val="clear" w:color="auto" w:fill="FFFFFF"/>
          <w:lang w:val="uk-UA" w:eastAsia="ii-CN"/>
        </w:rPr>
        <w:t xml:space="preserve">[Електронний ресурс] / Ірина Семеренко // Focus.ua : [вебсайт]. – 2025. – 11 трав. – Електрон. дані. </w:t>
      </w:r>
      <w:r w:rsidRPr="0090191F">
        <w:rPr>
          <w:i/>
          <w:iCs/>
          <w:shd w:val="clear" w:color="auto" w:fill="FFFFFF"/>
          <w:lang w:val="uk-UA" w:eastAsia="ii-CN"/>
        </w:rPr>
        <w:t>Зазначено, що партизанам вдалося вивести з ладу два ключових кремлівських медіаресурси в Криму: це сайти, що є головними рупорами російської пропаганди на території тимчасово окупованого півострова. Також їм вдалося зламати телефон командира сил протиповітряної оборони (ППО), який відповідає за російські військові об'єкти в Криму</w:t>
      </w:r>
      <w:r w:rsidRPr="0090191F">
        <w:rPr>
          <w:shd w:val="clear" w:color="auto" w:fill="FFFFFF"/>
          <w:lang w:val="uk-UA" w:eastAsia="ii-CN"/>
        </w:rPr>
        <w:t xml:space="preserve">. </w:t>
      </w:r>
      <w:r w:rsidRPr="0090191F">
        <w:rPr>
          <w:shd w:val="clear" w:color="auto" w:fill="FFFFFF"/>
          <w:lang w:val="uk-UA" w:eastAsia="ii-CN"/>
        </w:rPr>
        <w:lastRenderedPageBreak/>
        <w:t>Текст: </w:t>
      </w:r>
      <w:hyperlink r:id="rId33" w:tgtFrame="_blank" w:history="1">
        <w:r w:rsidRPr="0090191F">
          <w:rPr>
            <w:color w:val="1155CC"/>
            <w:u w:val="single"/>
            <w:shd w:val="clear" w:color="auto" w:fill="FFFFFF"/>
            <w:lang w:val="uk-UA" w:eastAsia="ii-CN"/>
          </w:rPr>
          <w:t>https://focus.ua/uk/voennye-novosti/705635-partizani-v-krimu-kiberfahivci-viveli-z-ladu-klyuchovi-sayti-rosiyskoji-propagandi</w:t>
        </w:r>
      </w:hyperlink>
    </w:p>
    <w:p w14:paraId="63F017F3" w14:textId="7F97B657" w:rsidR="00446EA9" w:rsidRPr="00083FAE" w:rsidRDefault="00446EA9" w:rsidP="00BA4913">
      <w:pPr>
        <w:pStyle w:val="a9"/>
        <w:numPr>
          <w:ilvl w:val="0"/>
          <w:numId w:val="1"/>
        </w:numPr>
        <w:ind w:left="0" w:firstLine="567"/>
        <w:rPr>
          <w:bCs/>
          <w:lang w:val="uk-UA"/>
        </w:rPr>
      </w:pPr>
      <w:r w:rsidRPr="00ED11E3">
        <w:rPr>
          <w:rFonts w:eastAsia="Times New Roman" w:cstheme="minorHAnsi"/>
          <w:b/>
          <w:bCs/>
          <w:color w:val="222222"/>
          <w:szCs w:val="28"/>
          <w:shd w:val="clear" w:color="auto" w:fill="FFFFFF"/>
          <w:lang w:val="uk-UA" w:eastAsia="ii-CN"/>
        </w:rPr>
        <w:t>Ситняк В. В Україні ФСБ РФ вербує молодь: як діяти у випадку отримання повідомлення (відео)</w:t>
      </w:r>
      <w:r>
        <w:rPr>
          <w:rFonts w:eastAsia="Times New Roman" w:cstheme="minorHAnsi"/>
          <w:b/>
          <w:bCs/>
          <w:color w:val="222222"/>
          <w:szCs w:val="28"/>
          <w:shd w:val="clear" w:color="auto" w:fill="FFFFFF"/>
          <w:lang w:val="uk-UA" w:eastAsia="ii-CN"/>
        </w:rPr>
        <w:t xml:space="preserve"> </w:t>
      </w:r>
      <w:r w:rsidRPr="00ED11E3">
        <w:rPr>
          <w:rFonts w:eastAsia="Times New Roman" w:cstheme="minorHAnsi"/>
          <w:color w:val="222222"/>
          <w:szCs w:val="28"/>
          <w:shd w:val="clear" w:color="auto" w:fill="FFFFFF"/>
          <w:lang w:val="uk-UA" w:eastAsia="ii-CN"/>
        </w:rPr>
        <w:t xml:space="preserve">[Електронний ресурс] / Вікторія Ситняк // Focus.ua : [вебсайт]. – 2025. – 16 трав. </w:t>
      </w:r>
      <w:r>
        <w:rPr>
          <w:rFonts w:eastAsia="Times New Roman" w:cstheme="minorHAnsi"/>
          <w:color w:val="222222"/>
          <w:szCs w:val="28"/>
          <w:shd w:val="clear" w:color="auto" w:fill="FFFFFF"/>
          <w:lang w:val="uk-UA" w:eastAsia="ii-CN"/>
        </w:rPr>
        <w:t>–</w:t>
      </w:r>
      <w:r w:rsidRPr="00ED11E3">
        <w:rPr>
          <w:rFonts w:eastAsia="Times New Roman" w:cstheme="minorHAnsi"/>
          <w:color w:val="222222"/>
          <w:szCs w:val="28"/>
          <w:shd w:val="clear" w:color="auto" w:fill="FFFFFF"/>
          <w:lang w:val="uk-UA" w:eastAsia="ii-CN"/>
        </w:rPr>
        <w:t xml:space="preserve"> Електрон. дані.</w:t>
      </w:r>
      <w:r>
        <w:rPr>
          <w:rFonts w:eastAsia="Times New Roman" w:cstheme="minorHAnsi"/>
          <w:color w:val="222222"/>
          <w:szCs w:val="28"/>
          <w:shd w:val="clear" w:color="auto" w:fill="FFFFFF"/>
          <w:lang w:val="uk-UA" w:eastAsia="ii-CN"/>
        </w:rPr>
        <w:t xml:space="preserve"> </w:t>
      </w:r>
      <w:r w:rsidRPr="00ED11E3">
        <w:rPr>
          <w:rFonts w:eastAsia="Times New Roman" w:cstheme="minorHAnsi"/>
          <w:i/>
          <w:iCs/>
          <w:color w:val="222222"/>
          <w:szCs w:val="28"/>
          <w:shd w:val="clear" w:color="auto" w:fill="FFFFFF"/>
          <w:lang w:val="uk-UA" w:eastAsia="ii-CN"/>
        </w:rPr>
        <w:t xml:space="preserve">Йдеться про те, що в Україні триває масове вербування російськими спецслужбами через інтернет. За даними Центру стратегічних комунікацій та інформаційної безпеки, 22 % завербованих </w:t>
      </w:r>
      <w:r>
        <w:rPr>
          <w:rFonts w:eastAsia="Times New Roman" w:cstheme="minorHAnsi"/>
          <w:i/>
          <w:iCs/>
          <w:color w:val="222222"/>
          <w:szCs w:val="28"/>
          <w:shd w:val="clear" w:color="auto" w:fill="FFFFFF"/>
          <w:lang w:val="uk-UA" w:eastAsia="ii-CN"/>
        </w:rPr>
        <w:t>–</w:t>
      </w:r>
      <w:r w:rsidRPr="00ED11E3">
        <w:rPr>
          <w:rFonts w:eastAsia="Times New Roman" w:cstheme="minorHAnsi"/>
          <w:i/>
          <w:iCs/>
          <w:color w:val="222222"/>
          <w:szCs w:val="28"/>
          <w:shd w:val="clear" w:color="auto" w:fill="FFFFFF"/>
          <w:lang w:val="uk-UA" w:eastAsia="ii-CN"/>
        </w:rPr>
        <w:t xml:space="preserve"> діти віком до 18 років, яких використовують як витратний матеріал. Зазначено, що проблема вербування набула масштабів національної загрози. Служба безпеки України (СБУ) зафіксувала понад </w:t>
      </w:r>
      <w:r w:rsidR="00700DE7">
        <w:rPr>
          <w:rFonts w:eastAsia="Times New Roman" w:cstheme="minorHAnsi"/>
          <w:i/>
          <w:iCs/>
          <w:color w:val="222222"/>
          <w:szCs w:val="28"/>
          <w:shd w:val="clear" w:color="auto" w:fill="FFFFFF"/>
          <w:lang w:val="uk-UA" w:eastAsia="ii-CN"/>
        </w:rPr>
        <w:br/>
      </w:r>
      <w:r w:rsidRPr="00ED11E3">
        <w:rPr>
          <w:rFonts w:eastAsia="Times New Roman" w:cstheme="minorHAnsi"/>
          <w:i/>
          <w:iCs/>
          <w:color w:val="222222"/>
          <w:szCs w:val="28"/>
          <w:shd w:val="clear" w:color="auto" w:fill="FFFFFF"/>
          <w:lang w:val="uk-UA" w:eastAsia="ii-CN"/>
        </w:rPr>
        <w:t>600 випадків, коли українців намагалися втягнути в диверсійні дії проти своїх же співгромадян. Центр стратегічних комунікацій та інформаційної безпеки повідомив, що робити у випадку виходу на контакт ФСБ РФ.</w:t>
      </w:r>
      <w:r>
        <w:rPr>
          <w:rFonts w:eastAsia="Times New Roman" w:cstheme="minorHAnsi"/>
          <w:color w:val="222222"/>
          <w:szCs w:val="28"/>
          <w:shd w:val="clear" w:color="auto" w:fill="FFFFFF"/>
          <w:lang w:val="uk-UA" w:eastAsia="ii-CN"/>
        </w:rPr>
        <w:t xml:space="preserve"> </w:t>
      </w:r>
      <w:r w:rsidRPr="00ED11E3">
        <w:rPr>
          <w:rFonts w:eastAsia="Times New Roman" w:cstheme="minorHAnsi"/>
          <w:color w:val="222222"/>
          <w:szCs w:val="28"/>
          <w:shd w:val="clear" w:color="auto" w:fill="FFFFFF"/>
          <w:lang w:val="uk-UA" w:eastAsia="ii-CN"/>
        </w:rPr>
        <w:t>Текст: </w:t>
      </w:r>
      <w:hyperlink r:id="rId34" w:tgtFrame="_blank" w:history="1">
        <w:r w:rsidRPr="00ED11E3">
          <w:rPr>
            <w:rFonts w:eastAsia="Times New Roman" w:cstheme="minorHAnsi"/>
            <w:color w:val="1155CC"/>
            <w:szCs w:val="28"/>
            <w:u w:val="single"/>
            <w:shd w:val="clear" w:color="auto" w:fill="FFFFFF"/>
            <w:lang w:val="uk-UA" w:eastAsia="ii-CN"/>
          </w:rPr>
          <w:t>https://focus.ua/uk/voennye-novosti/706518-v-ukrajini-fsb-rf-verbuye-molod-yak-diyati-u-vipadku-otrimannya-povidomlennya-video</w:t>
        </w:r>
      </w:hyperlink>
    </w:p>
    <w:p w14:paraId="0CD3AC62" w14:textId="4145F938" w:rsidR="00446EA9" w:rsidRPr="00083FAE" w:rsidRDefault="00446EA9" w:rsidP="00000127">
      <w:pPr>
        <w:pStyle w:val="a9"/>
        <w:numPr>
          <w:ilvl w:val="0"/>
          <w:numId w:val="1"/>
        </w:numPr>
        <w:ind w:left="0" w:firstLine="567"/>
        <w:rPr>
          <w:lang w:val="uk-UA"/>
        </w:rPr>
      </w:pPr>
      <w:r w:rsidRPr="009F571B">
        <w:rPr>
          <w:b/>
          <w:bCs/>
          <w:lang w:val="uk-UA"/>
        </w:rPr>
        <w:t>Складан</w:t>
      </w:r>
      <w:r w:rsidRPr="00B37FB7">
        <w:rPr>
          <w:b/>
          <w:bCs/>
          <w:lang w:val="uk-UA"/>
        </w:rPr>
        <w:t xml:space="preserve"> А. А. Вплив фейків на формування соціального дискурсу в релігійних медіа </w:t>
      </w:r>
      <w:r w:rsidRPr="009507D1">
        <w:rPr>
          <w:lang w:val="uk-UA"/>
        </w:rPr>
        <w:t>[Електронний ресурс]</w:t>
      </w:r>
      <w:r>
        <w:rPr>
          <w:lang w:val="uk-UA"/>
        </w:rPr>
        <w:t xml:space="preserve"> </w:t>
      </w:r>
      <w:r w:rsidRPr="009507D1">
        <w:rPr>
          <w:lang w:val="uk-UA"/>
        </w:rPr>
        <w:t>/ Андрій Анатолійович Складан</w:t>
      </w:r>
      <w:r w:rsidRPr="00B37FB7">
        <w:rPr>
          <w:b/>
          <w:bCs/>
          <w:lang w:val="uk-UA"/>
        </w:rPr>
        <w:t xml:space="preserve"> // </w:t>
      </w:r>
      <w:r w:rsidRPr="009507D1">
        <w:rPr>
          <w:lang w:val="uk-UA"/>
        </w:rPr>
        <w:t>Культур. альм. –</w:t>
      </w:r>
      <w:r>
        <w:rPr>
          <w:lang w:val="uk-UA"/>
        </w:rPr>
        <w:t xml:space="preserve"> </w:t>
      </w:r>
      <w:r w:rsidRPr="009507D1">
        <w:rPr>
          <w:lang w:val="uk-UA"/>
        </w:rPr>
        <w:t>2025. – № 1. – С.</w:t>
      </w:r>
      <w:r>
        <w:rPr>
          <w:lang w:val="uk-UA"/>
        </w:rPr>
        <w:t xml:space="preserve"> </w:t>
      </w:r>
      <w:r w:rsidRPr="009507D1">
        <w:rPr>
          <w:lang w:val="uk-UA"/>
        </w:rPr>
        <w:t>55-62.</w:t>
      </w:r>
      <w:r>
        <w:rPr>
          <w:lang w:val="uk-UA"/>
        </w:rPr>
        <w:t xml:space="preserve"> </w:t>
      </w:r>
      <w:r w:rsidRPr="00B37FB7">
        <w:rPr>
          <w:i/>
          <w:iCs/>
          <w:lang w:val="uk-UA"/>
        </w:rPr>
        <w:t>Проаналізовано вплив сучасних медіа на суспільство та культуру, зокрема поширення фейкових новин у постінформаційному суспільстві. Акцентовано, що релігійний масмедійний простір увібрав у себе не найкращі риси політичних, заангажованих ЗМІ та соцмереж, де поширюють недостовірну інформацію, яка не підкріплена фактами й часто спотворена.</w:t>
      </w:r>
      <w:r>
        <w:rPr>
          <w:lang w:val="uk-UA"/>
        </w:rPr>
        <w:t xml:space="preserve"> </w:t>
      </w:r>
      <w:r w:rsidRPr="00B37FB7">
        <w:rPr>
          <w:i/>
          <w:iCs/>
          <w:lang w:val="uk-UA"/>
        </w:rPr>
        <w:t xml:space="preserve">Розглянуто роль технологій у маніпуляції свідомістю, формуванні публічної думки через </w:t>
      </w:r>
      <w:r>
        <w:rPr>
          <w:i/>
          <w:iCs/>
          <w:lang w:val="uk-UA"/>
        </w:rPr>
        <w:t>«</w:t>
      </w:r>
      <w:r w:rsidRPr="00B37FB7">
        <w:rPr>
          <w:i/>
          <w:iCs/>
          <w:lang w:val="uk-UA"/>
        </w:rPr>
        <w:t>індустрію уваги</w:t>
      </w:r>
      <w:r>
        <w:rPr>
          <w:i/>
          <w:iCs/>
          <w:lang w:val="uk-UA"/>
        </w:rPr>
        <w:t>»</w:t>
      </w:r>
      <w:r w:rsidRPr="00B37FB7">
        <w:rPr>
          <w:i/>
          <w:iCs/>
          <w:lang w:val="uk-UA"/>
        </w:rPr>
        <w:t xml:space="preserve"> та </w:t>
      </w:r>
      <w:r>
        <w:rPr>
          <w:i/>
          <w:iCs/>
          <w:lang w:val="uk-UA"/>
        </w:rPr>
        <w:t>«</w:t>
      </w:r>
      <w:r w:rsidRPr="00B37FB7">
        <w:rPr>
          <w:i/>
          <w:iCs/>
          <w:lang w:val="uk-UA"/>
        </w:rPr>
        <w:t>інформаційні бульбашки</w:t>
      </w:r>
      <w:r>
        <w:rPr>
          <w:i/>
          <w:iCs/>
          <w:lang w:val="uk-UA"/>
        </w:rPr>
        <w:t>»</w:t>
      </w:r>
      <w:r w:rsidRPr="00B37FB7">
        <w:rPr>
          <w:i/>
          <w:iCs/>
          <w:lang w:val="uk-UA"/>
        </w:rPr>
        <w:t xml:space="preserve">. Підкреслено загрози для громадської безпеки та важливість розробки засобів для виявлення недостовірної інформації. Акцент зроблено на необхідності захисту об’єктивного інформаційного простору як умови для стійкого суспільного розвитку. </w:t>
      </w:r>
      <w:r w:rsidR="009F571B">
        <w:rPr>
          <w:lang w:val="uk-UA"/>
        </w:rPr>
        <w:t xml:space="preserve">Текст: </w:t>
      </w:r>
      <w:hyperlink r:id="rId35" w:history="1">
        <w:r w:rsidR="009F571B" w:rsidRPr="00EE51AE">
          <w:rPr>
            <w:rStyle w:val="ae"/>
            <w:rFonts w:eastAsiaTheme="majorEastAsia"/>
            <w:lang w:val="uk-UA"/>
          </w:rPr>
          <w:t>https://almanac.npu.kiev.ua/index.php/almanac/article/view/533/496</w:t>
        </w:r>
      </w:hyperlink>
    </w:p>
    <w:p w14:paraId="2F88DCAE" w14:textId="1ED567F1" w:rsidR="00446EA9" w:rsidRPr="00B937B2" w:rsidRDefault="00446EA9" w:rsidP="00000127">
      <w:pPr>
        <w:pStyle w:val="a9"/>
        <w:numPr>
          <w:ilvl w:val="0"/>
          <w:numId w:val="1"/>
        </w:numPr>
        <w:ind w:left="0" w:firstLine="567"/>
      </w:pPr>
      <w:r w:rsidRPr="00405A9D">
        <w:rPr>
          <w:b/>
          <w:lang w:val="uk-UA"/>
        </w:rPr>
        <w:t>Українська</w:t>
      </w:r>
      <w:r w:rsidR="00104CB7">
        <w:rPr>
          <w:b/>
          <w:lang w:val="uk-UA"/>
        </w:rPr>
        <w:t xml:space="preserve"> </w:t>
      </w:r>
      <w:r w:rsidRPr="00405A9D">
        <w:rPr>
          <w:b/>
          <w:lang w:val="uk-UA"/>
        </w:rPr>
        <w:t>Інформаційна</w:t>
      </w:r>
      <w:r w:rsidR="00104CB7">
        <w:rPr>
          <w:b/>
          <w:lang w:val="uk-UA"/>
        </w:rPr>
        <w:t xml:space="preserve"> </w:t>
      </w:r>
      <w:r w:rsidRPr="00405A9D">
        <w:rPr>
          <w:b/>
          <w:lang w:val="uk-UA"/>
        </w:rPr>
        <w:t>Безпека: філологічний складник</w:t>
      </w:r>
      <w:r w:rsidRPr="002108D3">
        <w:rPr>
          <w:lang w:val="uk-UA"/>
        </w:rPr>
        <w:t xml:space="preserve"> = Ukrainian</w:t>
      </w:r>
      <w:r w:rsidR="00104CB7">
        <w:rPr>
          <w:lang w:val="uk-UA"/>
        </w:rPr>
        <w:t xml:space="preserve"> </w:t>
      </w:r>
      <w:r w:rsidRPr="002108D3">
        <w:rPr>
          <w:lang w:val="uk-UA"/>
        </w:rPr>
        <w:t>Information</w:t>
      </w:r>
      <w:r w:rsidR="00104CB7">
        <w:rPr>
          <w:lang w:val="uk-UA"/>
        </w:rPr>
        <w:t xml:space="preserve"> </w:t>
      </w:r>
      <w:r w:rsidRPr="002108D3">
        <w:rPr>
          <w:lang w:val="uk-UA"/>
        </w:rPr>
        <w:t xml:space="preserve">Security: Philological Component / [І. Р. Жиленко та ін.] ; за </w:t>
      </w:r>
      <w:r w:rsidRPr="002108D3">
        <w:rPr>
          <w:lang w:val="uk-UA"/>
        </w:rPr>
        <w:lastRenderedPageBreak/>
        <w:t>заг. ред. проф. Володимира Садівничого ; М-во освіти і науки України, Сум. держ. ун-т. – Суми : Сум. держ. ун-т, 2024. – 178, [1] с. : іл.</w:t>
      </w:r>
      <w:r w:rsidRPr="00405A9D">
        <w:rPr>
          <w:b/>
          <w:i/>
          <w:lang w:val="uk-UA"/>
        </w:rPr>
        <w:t xml:space="preserve"> Шифр зберігання в Бібліотеці: А837295 </w:t>
      </w:r>
      <w:r w:rsidRPr="00405A9D">
        <w:rPr>
          <w:i/>
          <w:lang w:val="uk-UA"/>
        </w:rPr>
        <w:t>У монографії проаналізовано проблеми дезінформування як складника російсько-українського війни; поєднання теорій змов у часи криз для демократичного суспільства; питання інформаційної безпеки як ключового маркеру художньо-публіцистичної спадщини письменників еміграції: специфіки художньої репрезентації ідей інформаційної безпеки в сучасній українській прозі; девальвації та двоїстості значення слів як ключових аспектів філологічної складової інформаційної безпеки тощо. Порушено проблеми соціальної стійкості до ворожих наративів і формування власного воєнного наративу</w:t>
      </w:r>
      <w:r>
        <w:rPr>
          <w:i/>
          <w:lang w:val="uk-UA"/>
        </w:rPr>
        <w:t>.</w:t>
      </w:r>
    </w:p>
    <w:p w14:paraId="3086D814" w14:textId="5C84C68C" w:rsidR="00446EA9" w:rsidRDefault="00446EA9" w:rsidP="00E2460E">
      <w:pPr>
        <w:pStyle w:val="a9"/>
        <w:numPr>
          <w:ilvl w:val="0"/>
          <w:numId w:val="1"/>
        </w:numPr>
        <w:ind w:left="0" w:firstLine="567"/>
        <w:rPr>
          <w:lang w:val="uk-UA"/>
        </w:rPr>
      </w:pPr>
      <w:r w:rsidRPr="000B156B">
        <w:rPr>
          <w:b/>
          <w:bCs/>
        </w:rPr>
        <w:t xml:space="preserve">Українські та британські парламентарії провели спільні слухання </w:t>
      </w:r>
      <w:r w:rsidRPr="0000327A">
        <w:t xml:space="preserve">[Електронний ресурс] / Прес-служба Апарату Верхов. Ради України // Голос України. – 2025. – 27 трав. </w:t>
      </w:r>
      <w:r>
        <w:t>(</w:t>
      </w:r>
      <w:r w:rsidRPr="0000327A">
        <w:t>№ 355</w:t>
      </w:r>
      <w:r>
        <w:t>)</w:t>
      </w:r>
      <w:r w:rsidRPr="0000327A">
        <w:t>. – Електрон. дані.</w:t>
      </w:r>
      <w:r w:rsidRPr="000B156B">
        <w:rPr>
          <w:b/>
          <w:bCs/>
        </w:rPr>
        <w:t xml:space="preserve"> </w:t>
      </w:r>
      <w:r w:rsidRPr="000B156B">
        <w:rPr>
          <w:i/>
          <w:iCs/>
        </w:rPr>
        <w:t xml:space="preserve">Подано інформацію, що 20 травня 2025 р. під головуванням голови Комітету Верховної Ради України (ВР України) з питань зовнішньої політики та міжпарламентського співробітництва Олександра Мережка і голови Комітету у закордонних справах Парламенту Сполученого Королівства Великої Британії та Північної Ірландії Емілі Торнберрі відбулися спільні слухання. Головними питаннями обговорення стали безпекова та гуманітарна ситуація в Україні, протидія російській дезінформації та пропаганді, розвиток україно-британського двостороннього співробітництва. Співрозмовники також обговорили актуальну ситуацію в Україні, перспективи припинення вогню, необхідність зміцнення всебічної допомоги Україні у відсічі збройної агресії РФ та надання дієвих гарантій безпеки, санкційну політику щодо держави-агресора, використання заморожених активів РФ для відновлення української економіки, звільнення військовополонених і цивільних осіб із російського полону, створення міжнародного трибуналу проти РФ, важливість покарання осіб, винних у воєнних злочинах, злочинах проти людяності та злочині геноциду проти українського народу. Увагу приділили посиленню зусиль із протидії російській пропаганді та дезінформації, </w:t>
      </w:r>
      <w:r w:rsidRPr="000B156B">
        <w:rPr>
          <w:i/>
          <w:iCs/>
        </w:rPr>
        <w:lastRenderedPageBreak/>
        <w:t>поширенню російських наративів через різноманітні культурно-просвітницькі заходи, захисту свободи слова та протидії втручанню у внутрішні справи держав за допомогою соціальних медіа.</w:t>
      </w:r>
      <w:r w:rsidR="00700DE7">
        <w:rPr>
          <w:i/>
          <w:iCs/>
          <w:lang w:val="uk-UA"/>
        </w:rPr>
        <w:t xml:space="preserve">       </w:t>
      </w:r>
      <w:r w:rsidRPr="000B156B">
        <w:rPr>
          <w:i/>
          <w:iCs/>
        </w:rPr>
        <w:t xml:space="preserve"> </w:t>
      </w:r>
      <w:r w:rsidRPr="0000327A">
        <w:t>Текст:</w:t>
      </w:r>
      <w:r w:rsidR="00700DE7">
        <w:rPr>
          <w:lang w:val="uk-UA"/>
        </w:rPr>
        <w:t xml:space="preserve"> </w:t>
      </w:r>
      <w:hyperlink r:id="rId36" w:tgtFrame="_blank" w:history="1">
        <w:r w:rsidRPr="000B156B">
          <w:rPr>
            <w:rStyle w:val="ae"/>
            <w:rFonts w:eastAsiaTheme="majorEastAsia"/>
          </w:rPr>
          <w:t>https://www.golos.com.ua/article/384197</w:t>
        </w:r>
      </w:hyperlink>
    </w:p>
    <w:p w14:paraId="401C3B13" w14:textId="3D9769FF" w:rsidR="00446EA9" w:rsidRPr="00083FAE" w:rsidRDefault="00446EA9" w:rsidP="00000127">
      <w:pPr>
        <w:pStyle w:val="a9"/>
        <w:numPr>
          <w:ilvl w:val="0"/>
          <w:numId w:val="1"/>
        </w:numPr>
        <w:ind w:left="0" w:firstLine="567"/>
        <w:rPr>
          <w:lang w:val="uk-UA"/>
        </w:rPr>
      </w:pPr>
      <w:r w:rsidRPr="009E5973">
        <w:rPr>
          <w:b/>
          <w:bCs/>
          <w:lang w:val="uk-UA"/>
        </w:rPr>
        <w:t>Філіп`єва Д.</w:t>
      </w:r>
      <w:r>
        <w:rPr>
          <w:b/>
          <w:bCs/>
          <w:lang w:val="uk-UA"/>
        </w:rPr>
        <w:t xml:space="preserve"> </w:t>
      </w:r>
      <w:r w:rsidRPr="009E5973">
        <w:rPr>
          <w:b/>
          <w:bCs/>
          <w:lang w:val="uk-UA"/>
        </w:rPr>
        <w:t>Як захиститися від дезінформації та маніпуляцій: шість простих кроків</w:t>
      </w:r>
      <w:r>
        <w:rPr>
          <w:b/>
          <w:bCs/>
          <w:lang w:val="uk-UA"/>
        </w:rPr>
        <w:t xml:space="preserve"> </w:t>
      </w:r>
      <w:r w:rsidRPr="009E5973">
        <w:rPr>
          <w:lang w:val="uk-UA"/>
        </w:rPr>
        <w:t>[Електронний ресурс] / Дар`я Філіп`єва // Детектор медіа : [інтернет-вид.]. – 2025. –</w:t>
      </w:r>
      <w:r>
        <w:rPr>
          <w:lang w:val="uk-UA"/>
        </w:rPr>
        <w:t xml:space="preserve"> </w:t>
      </w:r>
      <w:r w:rsidRPr="009E5973">
        <w:rPr>
          <w:lang w:val="uk-UA"/>
        </w:rPr>
        <w:t>27 трав. – Електрон. дані.</w:t>
      </w:r>
      <w:r>
        <w:rPr>
          <w:lang w:val="uk-UA"/>
        </w:rPr>
        <w:t xml:space="preserve"> </w:t>
      </w:r>
      <w:r w:rsidRPr="009E5973">
        <w:rPr>
          <w:i/>
          <w:iCs/>
          <w:lang w:val="uk-UA"/>
        </w:rPr>
        <w:t>Зазначено, що повномасштабне вторгнення РФ продовжило та масштабувало інформаційну війну. Дезінформація та пропаганда стали зброєю, а суспільство опинилося в умовах інформаційного перевантаження, масового поширення фейків і маніпуляцій. Також агресія спрямована на підрив довіри до медіа та намагається деморалізувати людей, посіяти сумніви, поширити паніку</w:t>
      </w:r>
      <w:r>
        <w:rPr>
          <w:i/>
          <w:iCs/>
          <w:lang w:val="uk-UA"/>
        </w:rPr>
        <w:t xml:space="preserve"> </w:t>
      </w:r>
      <w:r w:rsidRPr="009E5973">
        <w:rPr>
          <w:i/>
          <w:iCs/>
          <w:lang w:val="uk-UA"/>
        </w:rPr>
        <w:t>і</w:t>
      </w:r>
      <w:r>
        <w:rPr>
          <w:i/>
          <w:iCs/>
          <w:lang w:val="uk-UA"/>
        </w:rPr>
        <w:t xml:space="preserve"> </w:t>
      </w:r>
      <w:r w:rsidRPr="009E5973">
        <w:rPr>
          <w:i/>
          <w:iCs/>
          <w:lang w:val="uk-UA"/>
        </w:rPr>
        <w:t>вплинути на здатність приймати зважені рішення. Тож основним інструментом протидії дезінформації залишається медіаграмотність — комплекс навичок і знань, які дозволяють аудиторії ефективно взаємодіяти з медіа, розуміти їхній вплив і критично оцінювати інформацію. Розпізнати дезінформацію, оманливу, неправдиву, викривлену або помилкову інформацію можна за допомогою декількох простих кроків: перевірити першоджерело інформації; перевірити новину в кількох джерелах; перевірити факти; звернути увагу на світлини, аудіо або відеоматеріали; не попастися на клікбейт; перевірити, чи новина — не жарт.</w:t>
      </w:r>
      <w:r>
        <w:rPr>
          <w:i/>
          <w:iCs/>
          <w:lang w:val="uk-UA"/>
        </w:rPr>
        <w:t xml:space="preserve"> </w:t>
      </w:r>
      <w:r w:rsidR="0098034E">
        <w:rPr>
          <w:lang w:val="uk-UA"/>
        </w:rPr>
        <w:t xml:space="preserve">Текст: </w:t>
      </w:r>
      <w:hyperlink r:id="rId37" w:tgtFrame="_blank" w:history="1">
        <w:r w:rsidRPr="009E5973">
          <w:rPr>
            <w:rStyle w:val="ae"/>
            <w:lang w:val="uk-UA"/>
          </w:rPr>
          <w:t>https://ms.detector.media/mediaosvita/post/37991/2025-05-27-yak-zakhystytysya-vid-dezinformatsii-ta-manipulyatsiy-shist-prostykh-krokiv/</w:t>
        </w:r>
      </w:hyperlink>
    </w:p>
    <w:p w14:paraId="16133081" w14:textId="77777777" w:rsidR="00446EA9" w:rsidRPr="00083FAE" w:rsidRDefault="00446EA9" w:rsidP="00446EA9">
      <w:pPr>
        <w:pStyle w:val="a9"/>
        <w:numPr>
          <w:ilvl w:val="0"/>
          <w:numId w:val="1"/>
        </w:numPr>
        <w:ind w:left="0" w:firstLine="567"/>
        <w:rPr>
          <w:lang w:val="uk-UA"/>
        </w:rPr>
      </w:pPr>
      <w:r w:rsidRPr="00700DE7">
        <w:rPr>
          <w:b/>
          <w:bCs/>
          <w:lang w:val="uk-UA"/>
        </w:rPr>
        <w:t>Хаджирадєва</w:t>
      </w:r>
      <w:r w:rsidRPr="00446EA9">
        <w:rPr>
          <w:b/>
          <w:bCs/>
          <w:lang w:val="uk-UA"/>
        </w:rPr>
        <w:t xml:space="preserve"> В. Україна намагається переконати Угорщину не заважати нашій євроінтеграції</w:t>
      </w:r>
      <w:r w:rsidRPr="00446EA9">
        <w:rPr>
          <w:lang w:val="uk-UA"/>
        </w:rPr>
        <w:t xml:space="preserve"> [Електронний ресурс] / Вікторія Хаджирадєва // Korrespondent.net : [вебсайт]. – 2025. – 1 трав. – Електрон. дані. </w:t>
      </w:r>
      <w:r w:rsidRPr="00446EA9">
        <w:rPr>
          <w:i/>
          <w:iCs/>
          <w:lang w:val="uk-UA"/>
        </w:rPr>
        <w:t xml:space="preserve">Зазначено, що Київ і Будапешт домовилися про регулярні консультації, спрямовані на зняття угорського блокування переговорів щодо вступу України до Європейського Союзу (ЄС). Українська делегація вже представила конкретні пропозиції, спрямовані на врегулювання спірних питань і готує відповідь на контрпропозиції угорських колег. Перші результати можуть з'явитися після </w:t>
      </w:r>
      <w:r w:rsidRPr="00446EA9">
        <w:rPr>
          <w:i/>
          <w:iCs/>
          <w:lang w:val="uk-UA"/>
        </w:rPr>
        <w:lastRenderedPageBreak/>
        <w:t>зустрічі 12 травня. Вказано, що формальною причиною вето, яку озвучує Будапешт, є нібито нерозв'язані проблеми угорської етнічної меншини Закарпаття. Угорщина вимагає врахувати 11 пунктів у межах майбутніх переговорів про членство України в ЄС. Україна вже представила Угорщині план заходів щодо захисту прав нацменшин, де враховано всі 11 вимог. Наведено коментарі народної депутатки, заступниці голови Комітету Верховної Ради України (ВР України) з питань інтеграції України з ЄС Марії Мезенцевої-Федоренко про освітнє питання угорської меншини – одне з ключових у відносинах України та Угорщини на шляху до ЄС, яке особливо гостро постає на теренах Закарпатської області. Акцентовано: попри розпочатий між країнами діалог, Будапешт не приєднався до Спільної декларації 10-го саміту Ініціативи Тримор’я у частині, що стосується підтримки України та засудження агресії РФ і необхідності покарання винних у російських злочинах</w:t>
      </w:r>
      <w:r w:rsidRPr="00446EA9">
        <w:rPr>
          <w:lang w:val="uk-UA"/>
        </w:rPr>
        <w:t>. Текст: </w:t>
      </w:r>
      <w:hyperlink r:id="rId38" w:tgtFrame="_blank" w:history="1">
        <w:r w:rsidRPr="00446EA9">
          <w:rPr>
            <w:rStyle w:val="ae"/>
            <w:lang w:val="uk-UA"/>
          </w:rPr>
          <w:t>https://ua.korrespondent.net/articles/4777600-ukraina-namahaietsia-perekonaty-uhorschynu-ne-zavazhaty-nashii-yevrointehratsii</w:t>
        </w:r>
      </w:hyperlink>
    </w:p>
    <w:p w14:paraId="3DE0C65D" w14:textId="77777777" w:rsidR="00DA057A" w:rsidRDefault="00DA057A" w:rsidP="00DA057A">
      <w:pPr>
        <w:ind w:firstLine="0"/>
      </w:pPr>
    </w:p>
    <w:p w14:paraId="0A20C182" w14:textId="77777777" w:rsidR="00DA057A" w:rsidRPr="00705879" w:rsidRDefault="00DA057A" w:rsidP="00DA057A">
      <w:pPr>
        <w:spacing w:line="240" w:lineRule="auto"/>
        <w:ind w:firstLine="0"/>
        <w:jc w:val="left"/>
        <w:rPr>
          <w:rFonts w:eastAsiaTheme="minorHAnsi"/>
          <w:b/>
          <w:szCs w:val="20"/>
        </w:rPr>
      </w:pPr>
      <w:r w:rsidRPr="00705879">
        <w:rPr>
          <w:b/>
          <w:szCs w:val="20"/>
        </w:rPr>
        <w:t>Підготовлено відділом інформаційного забезпечення органів влади</w:t>
      </w:r>
    </w:p>
    <w:p w14:paraId="25AC3BE5" w14:textId="77777777" w:rsidR="00DA057A" w:rsidRPr="00705879" w:rsidRDefault="00DA057A" w:rsidP="00DA057A">
      <w:pPr>
        <w:spacing w:line="240" w:lineRule="auto"/>
        <w:ind w:firstLine="0"/>
        <w:jc w:val="left"/>
        <w:rPr>
          <w:b/>
          <w:szCs w:val="20"/>
        </w:rPr>
      </w:pPr>
      <w:r w:rsidRPr="00705879">
        <w:rPr>
          <w:b/>
          <w:szCs w:val="20"/>
        </w:rPr>
        <w:t>Національної бібліотеки України імені Ярослава Мудрого</w:t>
      </w:r>
    </w:p>
    <w:p w14:paraId="5B828559" w14:textId="77777777" w:rsidR="00DA057A" w:rsidRPr="00705879" w:rsidRDefault="00DA057A" w:rsidP="00DA057A">
      <w:pPr>
        <w:spacing w:line="240" w:lineRule="auto"/>
        <w:ind w:firstLine="0"/>
        <w:jc w:val="left"/>
        <w:rPr>
          <w:b/>
          <w:szCs w:val="20"/>
        </w:rPr>
      </w:pPr>
      <w:r w:rsidRPr="00705879">
        <w:rPr>
          <w:b/>
          <w:szCs w:val="20"/>
        </w:rPr>
        <w:t>Відповідальний за випуск: Зайченко Н. Я.</w:t>
      </w:r>
    </w:p>
    <w:p w14:paraId="34BE787A" w14:textId="39429A46" w:rsidR="00DA057A" w:rsidRPr="00446EA9" w:rsidRDefault="00DA057A" w:rsidP="00DA057A">
      <w:pPr>
        <w:ind w:firstLine="0"/>
      </w:pPr>
      <w:r>
        <w:rPr>
          <w:b/>
          <w:szCs w:val="20"/>
        </w:rPr>
        <w:t>31</w:t>
      </w:r>
      <w:r w:rsidRPr="00705879">
        <w:rPr>
          <w:b/>
          <w:szCs w:val="20"/>
        </w:rPr>
        <w:t>.0</w:t>
      </w:r>
      <w:r>
        <w:rPr>
          <w:b/>
          <w:szCs w:val="20"/>
        </w:rPr>
        <w:t>5</w:t>
      </w:r>
      <w:r w:rsidRPr="00705879">
        <w:rPr>
          <w:b/>
          <w:szCs w:val="20"/>
        </w:rPr>
        <w:t>.2025</w:t>
      </w:r>
    </w:p>
    <w:sectPr w:rsidR="00DA057A" w:rsidRPr="00446E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36C"/>
    <w:multiLevelType w:val="hybridMultilevel"/>
    <w:tmpl w:val="973C604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BE30C73"/>
    <w:multiLevelType w:val="hybridMultilevel"/>
    <w:tmpl w:val="822C61C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77C7795"/>
    <w:multiLevelType w:val="hybridMultilevel"/>
    <w:tmpl w:val="DD803B4A"/>
    <w:lvl w:ilvl="0" w:tplc="0CFA3A06">
      <w:start w:val="1"/>
      <w:numFmt w:val="decimal"/>
      <w:lvlText w:val="%1."/>
      <w:lvlJc w:val="left"/>
      <w:pPr>
        <w:ind w:left="1287" w:hanging="360"/>
      </w:pPr>
      <w:rPr>
        <w:i w:val="0"/>
        <w:i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30C70620"/>
    <w:multiLevelType w:val="hybridMultilevel"/>
    <w:tmpl w:val="C8167B56"/>
    <w:lvl w:ilvl="0" w:tplc="031A5C08">
      <w:start w:val="1"/>
      <w:numFmt w:val="decimal"/>
      <w:lvlText w:val="%1."/>
      <w:lvlJc w:val="left"/>
      <w:pPr>
        <w:ind w:left="1287" w:hanging="360"/>
      </w:pPr>
      <w:rPr>
        <w:b w:val="0"/>
        <w:bCs w:val="0"/>
        <w:i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3E2B342A"/>
    <w:multiLevelType w:val="hybridMultilevel"/>
    <w:tmpl w:val="F3E07AB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49EC1FEB"/>
    <w:multiLevelType w:val="hybridMultilevel"/>
    <w:tmpl w:val="61F6BA0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4D4B0D31"/>
    <w:multiLevelType w:val="hybridMultilevel"/>
    <w:tmpl w:val="75827F8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59"/>
    <w:rsid w:val="00010EEF"/>
    <w:rsid w:val="00083FAE"/>
    <w:rsid w:val="0009454E"/>
    <w:rsid w:val="000B156B"/>
    <w:rsid w:val="000D4FD6"/>
    <w:rsid w:val="00104B1A"/>
    <w:rsid w:val="00104CB7"/>
    <w:rsid w:val="001233C4"/>
    <w:rsid w:val="00147F62"/>
    <w:rsid w:val="00190782"/>
    <w:rsid w:val="001A6E5D"/>
    <w:rsid w:val="001C742A"/>
    <w:rsid w:val="001D5461"/>
    <w:rsid w:val="00201309"/>
    <w:rsid w:val="00282E92"/>
    <w:rsid w:val="002A169B"/>
    <w:rsid w:val="002D0D8D"/>
    <w:rsid w:val="002D3619"/>
    <w:rsid w:val="002D37BC"/>
    <w:rsid w:val="00353F8A"/>
    <w:rsid w:val="003B41E0"/>
    <w:rsid w:val="003B7551"/>
    <w:rsid w:val="004166F3"/>
    <w:rsid w:val="00430D1D"/>
    <w:rsid w:val="00446EA9"/>
    <w:rsid w:val="0046250E"/>
    <w:rsid w:val="00475793"/>
    <w:rsid w:val="004906E5"/>
    <w:rsid w:val="004A5591"/>
    <w:rsid w:val="004D1753"/>
    <w:rsid w:val="005044F8"/>
    <w:rsid w:val="005405BA"/>
    <w:rsid w:val="005B46BF"/>
    <w:rsid w:val="005C609F"/>
    <w:rsid w:val="005D76FE"/>
    <w:rsid w:val="006051E1"/>
    <w:rsid w:val="006159A0"/>
    <w:rsid w:val="00667F62"/>
    <w:rsid w:val="00681235"/>
    <w:rsid w:val="006D5F7B"/>
    <w:rsid w:val="006F7A01"/>
    <w:rsid w:val="00700DE7"/>
    <w:rsid w:val="007D37CF"/>
    <w:rsid w:val="007F1884"/>
    <w:rsid w:val="00812821"/>
    <w:rsid w:val="0082305B"/>
    <w:rsid w:val="00846FD5"/>
    <w:rsid w:val="00881340"/>
    <w:rsid w:val="008B1D5C"/>
    <w:rsid w:val="0090191F"/>
    <w:rsid w:val="00922328"/>
    <w:rsid w:val="0098034E"/>
    <w:rsid w:val="009B179B"/>
    <w:rsid w:val="009B6461"/>
    <w:rsid w:val="009E5973"/>
    <w:rsid w:val="009F0A54"/>
    <w:rsid w:val="009F571B"/>
    <w:rsid w:val="00A21A2F"/>
    <w:rsid w:val="00A322B8"/>
    <w:rsid w:val="00A36EB3"/>
    <w:rsid w:val="00A469CF"/>
    <w:rsid w:val="00A724DC"/>
    <w:rsid w:val="00A86B3A"/>
    <w:rsid w:val="00AE43F8"/>
    <w:rsid w:val="00B01654"/>
    <w:rsid w:val="00B37FB7"/>
    <w:rsid w:val="00B6359D"/>
    <w:rsid w:val="00B937B2"/>
    <w:rsid w:val="00BA1170"/>
    <w:rsid w:val="00BA4913"/>
    <w:rsid w:val="00BC3F4E"/>
    <w:rsid w:val="00C107FA"/>
    <w:rsid w:val="00C15E60"/>
    <w:rsid w:val="00C6608C"/>
    <w:rsid w:val="00CA2A62"/>
    <w:rsid w:val="00CB650A"/>
    <w:rsid w:val="00CE5C91"/>
    <w:rsid w:val="00D04159"/>
    <w:rsid w:val="00D125EF"/>
    <w:rsid w:val="00D37779"/>
    <w:rsid w:val="00D5464B"/>
    <w:rsid w:val="00D566A7"/>
    <w:rsid w:val="00D67C71"/>
    <w:rsid w:val="00DA057A"/>
    <w:rsid w:val="00DA0A42"/>
    <w:rsid w:val="00DA4BBB"/>
    <w:rsid w:val="00DD53B5"/>
    <w:rsid w:val="00E22D97"/>
    <w:rsid w:val="00E53F8B"/>
    <w:rsid w:val="00E608F4"/>
    <w:rsid w:val="00E97D6D"/>
    <w:rsid w:val="00EC02A5"/>
    <w:rsid w:val="00EE7F46"/>
    <w:rsid w:val="00F00BF8"/>
    <w:rsid w:val="00F13E42"/>
    <w:rsid w:val="00F80127"/>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35B9"/>
  <w15:docId w15:val="{7D8FEAEB-680B-47E5-BD59-08E76533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159"/>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D04159"/>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D04159"/>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D04159"/>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D04159"/>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D04159"/>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D04159"/>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D04159"/>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D04159"/>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D04159"/>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159"/>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D04159"/>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D04159"/>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D04159"/>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D04159"/>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D04159"/>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D04159"/>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D04159"/>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D04159"/>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D04159"/>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D04159"/>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D04159"/>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D04159"/>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D04159"/>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D04159"/>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D04159"/>
    <w:pPr>
      <w:ind w:left="720"/>
      <w:contextualSpacing/>
    </w:pPr>
    <w:rPr>
      <w:rFonts w:eastAsiaTheme="minorHAnsi" w:cstheme="minorBidi"/>
      <w:lang w:val="ru-RU" w:eastAsia="en-US"/>
    </w:rPr>
  </w:style>
  <w:style w:type="character" w:styleId="aa">
    <w:name w:val="Intense Emphasis"/>
    <w:basedOn w:val="a0"/>
    <w:uiPriority w:val="21"/>
    <w:qFormat/>
    <w:rsid w:val="00D04159"/>
    <w:rPr>
      <w:i/>
      <w:iCs/>
      <w:color w:val="2F5496" w:themeColor="accent1" w:themeShade="BF"/>
    </w:rPr>
  </w:style>
  <w:style w:type="paragraph" w:styleId="ab">
    <w:name w:val="Intense Quote"/>
    <w:basedOn w:val="a"/>
    <w:next w:val="a"/>
    <w:link w:val="ac"/>
    <w:uiPriority w:val="30"/>
    <w:qFormat/>
    <w:rsid w:val="00D04159"/>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D04159"/>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D04159"/>
    <w:rPr>
      <w:b/>
      <w:bCs/>
      <w:smallCaps/>
      <w:color w:val="2F5496" w:themeColor="accent1" w:themeShade="BF"/>
      <w:spacing w:val="5"/>
    </w:rPr>
  </w:style>
  <w:style w:type="character" w:styleId="ae">
    <w:name w:val="Hyperlink"/>
    <w:basedOn w:val="a0"/>
    <w:uiPriority w:val="99"/>
    <w:unhideWhenUsed/>
    <w:rsid w:val="00D04159"/>
    <w:rPr>
      <w:color w:val="0563C1" w:themeColor="hyperlink"/>
      <w:u w:val="single"/>
    </w:rPr>
  </w:style>
  <w:style w:type="character" w:customStyle="1" w:styleId="UnresolvedMention">
    <w:name w:val="Unresolved Mention"/>
    <w:basedOn w:val="a0"/>
    <w:uiPriority w:val="99"/>
    <w:semiHidden/>
    <w:unhideWhenUsed/>
    <w:rsid w:val="00B3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9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ua/uk/ukraine/708354-masshtabna-kampaniya-rosiyan-zirvana-sbu-vigraye-viynu-za-ukrajinskih-pidlitkiv-ekspert" TargetMode="External"/><Relationship Id="rId13" Type="http://schemas.openxmlformats.org/officeDocument/2006/relationships/hyperlink" Target="https://ua.korrespondent.net/articles/4783214-putin-blefuie-chomu-dyktator-nibyto-khoche-pidpysaty-myrnyi-dohovir" TargetMode="External"/><Relationship Id="rId18" Type="http://schemas.openxmlformats.org/officeDocument/2006/relationships/hyperlink" Target="https://detector.media/infospace/article/240853/2025-05-13-tsns-u-donetsku-ta-lugansku-okupanty-vidkryly-kinematografichni-tsentry-dlya-vyrobnytstva-feykiv/" TargetMode="External"/><Relationship Id="rId26" Type="http://schemas.openxmlformats.org/officeDocument/2006/relationships/hyperlink" Target="https://ua.korrespondent.net/ukraine/4777735-zelenskyi-ozvuchyv-detali-trokh-sanktsiinykh-paketiv"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n.ua/ukr/war/u-tspd-prokomentuvali-informatsiju-pro-perekidannja-50-tisjach-soldativ-rf-do-kordonu-z-kharkivskoju-oblastju.html" TargetMode="External"/><Relationship Id="rId34" Type="http://schemas.openxmlformats.org/officeDocument/2006/relationships/hyperlink" Target="https://focus.ua/uk/voennye-novosti/706518-v-ukrajini-fsb-rf-verbuye-molod-yak-diyati-u-vipadku-otrimannya-povidomlennya-video" TargetMode="External"/><Relationship Id="rId7" Type="http://schemas.openxmlformats.org/officeDocument/2006/relationships/hyperlink" Target="https://fakty.ua/453755-v-spiske-arestovich-bondarenko-oleshko-i-ne-tolko-zelenskij-vvel-v-dejstvie-personalnye-sankcii" TargetMode="External"/><Relationship Id="rId12" Type="http://schemas.openxmlformats.org/officeDocument/2006/relationships/hyperlink" Target="https://ua.korrespondent.net/articles/4783593-pidozrila-aktyvnist-scho-shyfruie-v-efiri-rosiiske-viiskove-radio" TargetMode="External"/><Relationship Id="rId17" Type="http://schemas.openxmlformats.org/officeDocument/2006/relationships/hyperlink" Target="https://umoloda.kyiv.ua/number/0/2006/189222/" TargetMode="External"/><Relationship Id="rId25" Type="http://schemas.openxmlformats.org/officeDocument/2006/relationships/hyperlink" Target="https://app-journal.in.ua/wp-content/uploads/2025/02/80.pdf" TargetMode="External"/><Relationship Id="rId33" Type="http://schemas.openxmlformats.org/officeDocument/2006/relationships/hyperlink" Target="https://focus.ua/uk/voennye-novosti/705635-partizani-v-krimu-kiberfahivci-viveli-z-ladu-klyuchovi-sayti-rosiyskoji-propagandi" TargetMode="External"/><Relationship Id="rId38" Type="http://schemas.openxmlformats.org/officeDocument/2006/relationships/hyperlink" Target="https://ua.korrespondent.net/articles/4777600-ukraina-namahaietsia-perekonaty-uhorschynu-ne-zavazhaty-nashii-yevrointehratsii" TargetMode="External"/><Relationship Id="rId2" Type="http://schemas.openxmlformats.org/officeDocument/2006/relationships/styles" Target="styles.xml"/><Relationship Id="rId16" Type="http://schemas.openxmlformats.org/officeDocument/2006/relationships/hyperlink" Target="https://chytomo.com/do-pereliku-antyukrainskykh-knyzhok-uvijshlo-shche-16-vydan/" TargetMode="External"/><Relationship Id="rId20" Type="http://schemas.openxmlformats.org/officeDocument/2006/relationships/hyperlink" Target="https://zn.ua/ukr/war/u-sumskij-oblasti-znovu-zbilshilasja-sira-zona.html" TargetMode="External"/><Relationship Id="rId29" Type="http://schemas.openxmlformats.org/officeDocument/2006/relationships/hyperlink" Target="https://ua.korrespondent.net/articles/4783243-vazhil-yadernoho-tysku-rf-khoche-zlomyty-yednist-zakhodu-ta-ukrainy" TargetMode="External"/><Relationship Id="rId1" Type="http://schemas.openxmlformats.org/officeDocument/2006/relationships/numbering" Target="numbering.xml"/><Relationship Id="rId6" Type="http://schemas.openxmlformats.org/officeDocument/2006/relationships/hyperlink" Target="http://visnyk.nuou.org.ua/article/view/322407/316534" TargetMode="External"/><Relationship Id="rId11" Type="http://schemas.openxmlformats.org/officeDocument/2006/relationships/hyperlink" Target="https://ua.korrespondent.net/articles/4778019-zalizna-stina-yak-zhytymut-ukraintsi-v-okupatsii-pislia-zamorozhuvannia-frontu" TargetMode="External"/><Relationship Id="rId24" Type="http://schemas.openxmlformats.org/officeDocument/2006/relationships/hyperlink" Target="http://www.pdu-journal.kpu.zp.ua/archive/3_2024/13.pdf" TargetMode="External"/><Relationship Id="rId32" Type="http://schemas.openxmlformats.org/officeDocument/2006/relationships/hyperlink" Target="https://focus.ua/uk/voennye-novosti/706413-peregovori-u-stambuli-rosiyski-zmi-otrimali-metodichki-pro-visvitlennya-novin" TargetMode="External"/><Relationship Id="rId37" Type="http://schemas.openxmlformats.org/officeDocument/2006/relationships/hyperlink" Target="https://ms.detector.media/mediaosvita/post/37991/2025-05-27-yak-zakhystytysya-vid-dezinformatsii-ta-manipulyatsiy-shist-prostykh-krokiv/" TargetMode="External"/><Relationship Id="rId40" Type="http://schemas.openxmlformats.org/officeDocument/2006/relationships/theme" Target="theme/theme1.xml"/><Relationship Id="rId5" Type="http://schemas.openxmlformats.org/officeDocument/2006/relationships/hyperlink" Target="http://www.nplu.org/article.php?id=423" TargetMode="External"/><Relationship Id="rId15" Type="http://schemas.openxmlformats.org/officeDocument/2006/relationships/hyperlink" Target="https://zn.ua/ukr/war/nove-pokolinnja-rosijskikh-droniv-zminjuje-oblichchja-vijni-v-ukrajini-the-times.html" TargetMode="External"/><Relationship Id="rId23" Type="http://schemas.openxmlformats.org/officeDocument/2006/relationships/hyperlink" Target="https://www.golos.com.ua/article/383973" TargetMode="External"/><Relationship Id="rId28" Type="http://schemas.openxmlformats.org/officeDocument/2006/relationships/hyperlink" Target="https://ua.korrespondent.net/ukraine/4781049-v-ukraini-pereviriat-tserkvy-na-propahandu-ideolohii-russkoho-mira" TargetMode="External"/><Relationship Id="rId36" Type="http://schemas.openxmlformats.org/officeDocument/2006/relationships/hyperlink" Target="https://www.golos.com.ua/article/384197" TargetMode="External"/><Relationship Id="rId10" Type="http://schemas.openxmlformats.org/officeDocument/2006/relationships/hyperlink" Target="http://www.pdu-journal.kpu.zp.ua/archive/4_2024/22.pdf" TargetMode="External"/><Relationship Id="rId19" Type="http://schemas.openxmlformats.org/officeDocument/2006/relationships/hyperlink" Target="https://ua.korrespondent.net/world/4785660-putin-vysunuv-umovy-dlia-prypynennia-viiny-zmi" TargetMode="External"/><Relationship Id="rId31" Type="http://schemas.openxmlformats.org/officeDocument/2006/relationships/hyperlink" Target="https://focus.ua/uk/voennye-novosti/707424-putin-formuye-v-rosiji-neformalnu-ideologiyu-zasnovanu-na-rosiyskomu-nacionalizmi-isw" TargetMode="External"/><Relationship Id="rId4" Type="http://schemas.openxmlformats.org/officeDocument/2006/relationships/webSettings" Target="webSettings.xml"/><Relationship Id="rId9" Type="http://schemas.openxmlformats.org/officeDocument/2006/relationships/hyperlink" Target="http://visnyk.nuou.org.ua/article/view/320038/313447" TargetMode="External"/><Relationship Id="rId14" Type="http://schemas.openxmlformats.org/officeDocument/2006/relationships/hyperlink" Target="https://zn.ua/ukr/UKRAINE/paradoks-ihorja-sikorskoho.html" TargetMode="External"/><Relationship Id="rId22" Type="http://schemas.openxmlformats.org/officeDocument/2006/relationships/hyperlink" Target="https://focus.ua/uk/eksklyuzivy/704556-kosmichna-viyna-yak-udar-po-stanciji-zvezda-poslabiv-rosiysku-rozvidku" TargetMode="External"/><Relationship Id="rId27" Type="http://schemas.openxmlformats.org/officeDocument/2006/relationships/hyperlink" Target="https://ua.korrespondent.net/world/4783303-u-spysku-medvedchuk-yes-zaprovadyv-sanktsii-za-hibrydni-ataky-rosii" TargetMode="External"/><Relationship Id="rId30" Type="http://schemas.openxmlformats.org/officeDocument/2006/relationships/hyperlink" Target="https://ua.korrespondent.net/articles/4785734-stare-nove-rishennia-chomu-zniati-vsi-obmezhennia-na-udary-ukrainy-po-rf" TargetMode="External"/><Relationship Id="rId35" Type="http://schemas.openxmlformats.org/officeDocument/2006/relationships/hyperlink" Target="https://almanac.npu.kiev.ua/index.php/almanac/article/view/533/49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28788</Words>
  <Characters>16410</Characters>
  <Application>Microsoft Office Word</Application>
  <DocSecurity>0</DocSecurity>
  <Lines>136</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2025-06-02T12:59:00Z</dcterms:created>
  <dcterms:modified xsi:type="dcterms:W3CDTF">2025-06-02T12:59:00Z</dcterms:modified>
</cp:coreProperties>
</file>